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06" w:rsidRDefault="00D24E79"/>
    <w:p w:rsidR="005E277B" w:rsidRDefault="005E277B"/>
    <w:p w:rsidR="005E277B" w:rsidRDefault="005E277B"/>
    <w:p w:rsidR="005E277B" w:rsidRPr="00A67F1E" w:rsidRDefault="005E277B" w:rsidP="005E277B">
      <w:pPr>
        <w:jc w:val="center"/>
        <w:rPr>
          <w:rFonts w:ascii="Arial" w:hAnsi="Arial" w:cs="Arial"/>
          <w:b/>
          <w:sz w:val="24"/>
          <w:szCs w:val="24"/>
        </w:rPr>
      </w:pPr>
      <w:r w:rsidRPr="00A67F1E">
        <w:rPr>
          <w:rFonts w:ascii="Arial" w:hAnsi="Arial" w:cs="Arial"/>
          <w:b/>
          <w:sz w:val="24"/>
          <w:szCs w:val="24"/>
        </w:rPr>
        <w:t>Verordnung über die Bildung von Bezirksfachklassen an Berufskollegs im Regierungsbezirk Arnsberg</w:t>
      </w:r>
    </w:p>
    <w:p w:rsidR="005E277B" w:rsidRDefault="005E277B" w:rsidP="005E277B">
      <w:pPr>
        <w:jc w:val="center"/>
        <w:rPr>
          <w:rFonts w:ascii="Arial" w:hAnsi="Arial" w:cs="Arial"/>
          <w:sz w:val="24"/>
          <w:szCs w:val="24"/>
        </w:rPr>
      </w:pPr>
    </w:p>
    <w:p w:rsidR="005E277B" w:rsidRDefault="005E277B" w:rsidP="005E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Gem. § 84 Abs. 2 Schulgesetz für das Land Nordrhein-Westfalen in der Fassung der Bekanntmachung vom 15.02.2005 (GV.NRW.S.102) in der z.Zt. gültigen Fassung wird verordnet:</w:t>
      </w:r>
    </w:p>
    <w:p w:rsidR="005E277B" w:rsidRDefault="005E277B" w:rsidP="005E277B">
      <w:pPr>
        <w:jc w:val="center"/>
        <w:rPr>
          <w:rFonts w:ascii="Arial" w:hAnsi="Arial" w:cs="Arial"/>
          <w:sz w:val="24"/>
          <w:szCs w:val="24"/>
        </w:rPr>
      </w:pPr>
    </w:p>
    <w:p w:rsidR="005E277B" w:rsidRDefault="005E277B" w:rsidP="005E2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5E277B" w:rsidRPr="006E3A53" w:rsidRDefault="00A67F1E" w:rsidP="005E277B">
      <w:pPr>
        <w:rPr>
          <w:rFonts w:ascii="Arial" w:hAnsi="Arial" w:cs="Arial"/>
          <w:sz w:val="24"/>
          <w:szCs w:val="24"/>
        </w:rPr>
      </w:pPr>
      <w:r w:rsidRPr="006E3A53">
        <w:rPr>
          <w:rFonts w:ascii="Arial" w:hAnsi="Arial" w:cs="Arial"/>
          <w:sz w:val="24"/>
          <w:szCs w:val="24"/>
        </w:rPr>
        <w:t xml:space="preserve">Im Regierungsbezirk Arnsberg werden Bezirksfachklassen an Berufskollegs nach Maßgabe der Anlage zu dieser Verordnung gebildet. </w:t>
      </w:r>
    </w:p>
    <w:p w:rsidR="005E277B" w:rsidRDefault="00E43500" w:rsidP="005E2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277B">
        <w:rPr>
          <w:rFonts w:ascii="Arial" w:hAnsi="Arial" w:cs="Arial"/>
          <w:sz w:val="24"/>
          <w:szCs w:val="24"/>
        </w:rPr>
        <w:t>§ 2</w:t>
      </w:r>
    </w:p>
    <w:p w:rsidR="005E277B" w:rsidRDefault="005E277B" w:rsidP="005E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Änderungen und Ergänzungen, die sich durch die Rechtsverordnung des </w:t>
      </w:r>
      <w:r w:rsidR="00132D41">
        <w:rPr>
          <w:rFonts w:ascii="Arial" w:hAnsi="Arial" w:cs="Arial"/>
          <w:sz w:val="24"/>
          <w:szCs w:val="24"/>
        </w:rPr>
        <w:t>Ministeriums für Schule und Bildung</w:t>
      </w:r>
      <w:r>
        <w:rPr>
          <w:rFonts w:ascii="Arial" w:hAnsi="Arial" w:cs="Arial"/>
          <w:sz w:val="24"/>
          <w:szCs w:val="24"/>
        </w:rPr>
        <w:t xml:space="preserve"> des Landes Nordrhein-Westfalen ergeben, sind darüber hinaus zu beachten.</w:t>
      </w:r>
    </w:p>
    <w:p w:rsidR="005E277B" w:rsidRDefault="005E277B" w:rsidP="005E2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5E277B" w:rsidRDefault="005E277B" w:rsidP="005E27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tritt am Tage der Bekanntgabe in Kraft. Gleichzeitig </w:t>
      </w:r>
      <w:r w:rsidR="00A67F1E">
        <w:rPr>
          <w:rFonts w:ascii="Arial" w:hAnsi="Arial" w:cs="Arial"/>
          <w:sz w:val="24"/>
          <w:szCs w:val="24"/>
        </w:rPr>
        <w:t>tritt</w:t>
      </w:r>
      <w:r>
        <w:rPr>
          <w:rFonts w:ascii="Arial" w:hAnsi="Arial" w:cs="Arial"/>
          <w:sz w:val="24"/>
          <w:szCs w:val="24"/>
        </w:rPr>
        <w:t xml:space="preserve"> die Verordnung vom </w:t>
      </w:r>
      <w:r w:rsidR="00D31A9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921F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382C59">
        <w:rPr>
          <w:rFonts w:ascii="Arial" w:hAnsi="Arial" w:cs="Arial"/>
          <w:sz w:val="24"/>
          <w:szCs w:val="24"/>
        </w:rPr>
        <w:t>2</w:t>
      </w:r>
      <w:r w:rsidR="00D31A94">
        <w:rPr>
          <w:rFonts w:ascii="Arial" w:hAnsi="Arial" w:cs="Arial"/>
          <w:sz w:val="24"/>
          <w:szCs w:val="24"/>
        </w:rPr>
        <w:t>2</w:t>
      </w:r>
      <w:r w:rsidR="00A67F1E">
        <w:rPr>
          <w:rFonts w:ascii="Arial" w:hAnsi="Arial" w:cs="Arial"/>
          <w:sz w:val="24"/>
          <w:szCs w:val="24"/>
        </w:rPr>
        <w:t xml:space="preserve"> außer Kraft</w:t>
      </w:r>
      <w:r>
        <w:rPr>
          <w:rFonts w:ascii="Arial" w:hAnsi="Arial" w:cs="Arial"/>
          <w:sz w:val="24"/>
          <w:szCs w:val="24"/>
        </w:rPr>
        <w:t>.</w:t>
      </w:r>
    </w:p>
    <w:p w:rsidR="00A22365" w:rsidRDefault="00A22365" w:rsidP="005E277B">
      <w:pPr>
        <w:spacing w:line="240" w:lineRule="auto"/>
        <w:rPr>
          <w:rFonts w:ascii="Arial" w:hAnsi="Arial" w:cs="Arial"/>
          <w:sz w:val="24"/>
          <w:szCs w:val="24"/>
        </w:rPr>
      </w:pPr>
    </w:p>
    <w:p w:rsidR="00A22365" w:rsidRDefault="00A22365" w:rsidP="00943762">
      <w:pPr>
        <w:tabs>
          <w:tab w:val="left" w:pos="595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Arnsberg, den </w:t>
      </w:r>
      <w:r w:rsidR="001702C6">
        <w:rPr>
          <w:rFonts w:ascii="Arial" w:hAnsi="Arial" w:cs="Arial"/>
          <w:sz w:val="24"/>
          <w:szCs w:val="24"/>
        </w:rPr>
        <w:t>3</w:t>
      </w:r>
      <w:r w:rsidR="00903590">
        <w:rPr>
          <w:rFonts w:ascii="Arial" w:hAnsi="Arial" w:cs="Arial"/>
          <w:sz w:val="24"/>
          <w:szCs w:val="24"/>
        </w:rPr>
        <w:t>.</w:t>
      </w:r>
      <w:r w:rsidR="00A67F1E">
        <w:rPr>
          <w:rFonts w:ascii="Arial" w:hAnsi="Arial" w:cs="Arial"/>
          <w:sz w:val="24"/>
          <w:szCs w:val="24"/>
        </w:rPr>
        <w:t xml:space="preserve"> </w:t>
      </w:r>
      <w:r w:rsidR="00790449">
        <w:rPr>
          <w:rFonts w:ascii="Arial" w:hAnsi="Arial" w:cs="Arial"/>
          <w:sz w:val="24"/>
          <w:szCs w:val="24"/>
        </w:rPr>
        <w:t>Ju</w:t>
      </w:r>
      <w:r w:rsidR="00D31A94">
        <w:rPr>
          <w:rFonts w:ascii="Arial" w:hAnsi="Arial" w:cs="Arial"/>
          <w:sz w:val="24"/>
          <w:szCs w:val="24"/>
        </w:rPr>
        <w:t>l</w:t>
      </w:r>
      <w:r w:rsidR="0079044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20</w:t>
      </w:r>
      <w:r w:rsidR="00A67F1E">
        <w:rPr>
          <w:rFonts w:ascii="Arial" w:hAnsi="Arial" w:cs="Arial"/>
          <w:sz w:val="24"/>
          <w:szCs w:val="24"/>
        </w:rPr>
        <w:t>2</w:t>
      </w:r>
      <w:r w:rsidR="00D31A94">
        <w:rPr>
          <w:rFonts w:ascii="Arial" w:hAnsi="Arial" w:cs="Arial"/>
          <w:sz w:val="24"/>
          <w:szCs w:val="24"/>
        </w:rPr>
        <w:t>3</w:t>
      </w:r>
      <w:r w:rsidR="00943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5577A3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Regierungspräsident</w:t>
      </w:r>
    </w:p>
    <w:p w:rsidR="00A22365" w:rsidRDefault="00A22365" w:rsidP="00943762">
      <w:pPr>
        <w:tabs>
          <w:tab w:val="left" w:pos="595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-48.2.3-BFK-</w:t>
      </w:r>
      <w:r w:rsidR="00943762">
        <w:rPr>
          <w:rFonts w:ascii="Arial" w:hAnsi="Arial" w:cs="Arial"/>
          <w:sz w:val="24"/>
          <w:szCs w:val="24"/>
        </w:rPr>
        <w:tab/>
      </w:r>
      <w:r w:rsidR="00D24E79">
        <w:rPr>
          <w:rFonts w:ascii="Arial" w:hAnsi="Arial" w:cs="Arial"/>
          <w:sz w:val="24"/>
          <w:szCs w:val="24"/>
        </w:rPr>
        <w:t>gez. Heinrich Böckelühr</w:t>
      </w:r>
      <w:bookmarkStart w:id="0" w:name="_GoBack"/>
      <w:bookmarkEnd w:id="0"/>
    </w:p>
    <w:p w:rsidR="005E277B" w:rsidRPr="005E277B" w:rsidRDefault="005E277B" w:rsidP="005E277B">
      <w:pPr>
        <w:jc w:val="center"/>
        <w:rPr>
          <w:rFonts w:ascii="Arial" w:hAnsi="Arial" w:cs="Arial"/>
          <w:sz w:val="24"/>
          <w:szCs w:val="24"/>
        </w:rPr>
      </w:pPr>
    </w:p>
    <w:sectPr w:rsidR="005E277B" w:rsidRPr="005E2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7B"/>
    <w:rsid w:val="00132D41"/>
    <w:rsid w:val="001702C6"/>
    <w:rsid w:val="00193D75"/>
    <w:rsid w:val="0023797B"/>
    <w:rsid w:val="00261AB2"/>
    <w:rsid w:val="0037235A"/>
    <w:rsid w:val="00382C59"/>
    <w:rsid w:val="003F6A93"/>
    <w:rsid w:val="0045723C"/>
    <w:rsid w:val="004A1AB8"/>
    <w:rsid w:val="004F3D90"/>
    <w:rsid w:val="005577A3"/>
    <w:rsid w:val="005E277B"/>
    <w:rsid w:val="006E3A53"/>
    <w:rsid w:val="00790449"/>
    <w:rsid w:val="007A3C2B"/>
    <w:rsid w:val="00903590"/>
    <w:rsid w:val="00921FB7"/>
    <w:rsid w:val="00943762"/>
    <w:rsid w:val="009B5C73"/>
    <w:rsid w:val="00A22365"/>
    <w:rsid w:val="00A2529D"/>
    <w:rsid w:val="00A305E6"/>
    <w:rsid w:val="00A67F1E"/>
    <w:rsid w:val="00AF0FA6"/>
    <w:rsid w:val="00D24E79"/>
    <w:rsid w:val="00D31A94"/>
    <w:rsid w:val="00D624C0"/>
    <w:rsid w:val="00D975DB"/>
    <w:rsid w:val="00E26BC1"/>
    <w:rsid w:val="00E43500"/>
    <w:rsid w:val="00E763E6"/>
    <w:rsid w:val="00E778E4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04BF"/>
  <w15:docId w15:val="{CF54C08A-0FC7-4E9E-808A-1A3CF83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Willi</dc:creator>
  <cp:lastModifiedBy>Kensy, Simone</cp:lastModifiedBy>
  <cp:revision>5</cp:revision>
  <cp:lastPrinted>2023-06-21T11:27:00Z</cp:lastPrinted>
  <dcterms:created xsi:type="dcterms:W3CDTF">2023-06-06T07:58:00Z</dcterms:created>
  <dcterms:modified xsi:type="dcterms:W3CDTF">2023-07-14T08:40:00Z</dcterms:modified>
</cp:coreProperties>
</file>