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63FF" w14:textId="77777777" w:rsidR="008735DA" w:rsidRPr="00085B1F" w:rsidRDefault="008735DA" w:rsidP="008735DA">
      <w:pPr>
        <w:widowControl/>
        <w:tabs>
          <w:tab w:val="left" w:pos="8789"/>
        </w:tabs>
        <w:jc w:val="center"/>
        <w:rPr>
          <w:rFonts w:asciiTheme="minorHAnsi" w:eastAsiaTheme="minorHAnsi" w:hAnsiTheme="minorHAnsi"/>
          <w:b/>
          <w:sz w:val="28"/>
          <w:szCs w:val="28"/>
          <w:lang w:val="de-DE" w:bidi="ar-SA"/>
        </w:rPr>
      </w:pPr>
      <w:bookmarkStart w:id="0" w:name="_GoBack"/>
      <w:bookmarkEnd w:id="0"/>
      <w:r w:rsidRPr="00085B1F">
        <w:rPr>
          <w:rFonts w:asciiTheme="minorHAnsi" w:eastAsiaTheme="minorHAnsi" w:hAnsiTheme="minorHAnsi"/>
          <w:b/>
          <w:sz w:val="28"/>
          <w:szCs w:val="28"/>
          <w:lang w:val="de-DE" w:bidi="ar-SA"/>
        </w:rPr>
        <w:t xml:space="preserve">Anlage 5.3b zum Antrag Informationsvermerk </w:t>
      </w:r>
    </w:p>
    <w:p w14:paraId="2CA9DD98" w14:textId="7495357B" w:rsidR="008735DA" w:rsidRDefault="008735DA" w:rsidP="008735DA">
      <w:pPr>
        <w:widowControl/>
        <w:tabs>
          <w:tab w:val="left" w:pos="8789"/>
        </w:tabs>
        <w:jc w:val="center"/>
        <w:rPr>
          <w:rFonts w:asciiTheme="minorHAnsi" w:eastAsiaTheme="minorHAnsi" w:hAnsiTheme="minorHAnsi"/>
          <w:b/>
          <w:sz w:val="28"/>
          <w:szCs w:val="28"/>
          <w:lang w:val="de-DE" w:bidi="ar-SA"/>
        </w:rPr>
      </w:pPr>
      <w:r w:rsidRPr="00085B1F">
        <w:rPr>
          <w:rFonts w:asciiTheme="minorHAnsi" w:eastAsiaTheme="minorHAnsi" w:hAnsiTheme="minorHAnsi"/>
          <w:b/>
          <w:sz w:val="28"/>
          <w:szCs w:val="28"/>
          <w:lang w:val="de-DE" w:bidi="ar-SA"/>
        </w:rPr>
        <w:t>zum Schutz personenbezogener Daten</w:t>
      </w:r>
    </w:p>
    <w:p w14:paraId="1B31A6BF" w14:textId="5FAD2E9F" w:rsidR="00A822C9" w:rsidRDefault="00A822C9" w:rsidP="008735DA">
      <w:pPr>
        <w:widowControl/>
        <w:tabs>
          <w:tab w:val="left" w:pos="8789"/>
        </w:tabs>
        <w:jc w:val="center"/>
        <w:rPr>
          <w:rFonts w:asciiTheme="minorHAnsi" w:eastAsiaTheme="minorHAnsi" w:hAnsiTheme="minorHAnsi"/>
          <w:b/>
          <w:sz w:val="28"/>
          <w:szCs w:val="28"/>
          <w:lang w:val="de-DE" w:bidi="ar-SA"/>
        </w:rPr>
      </w:pPr>
    </w:p>
    <w:p w14:paraId="11E26554" w14:textId="77777777" w:rsidR="00A822C9" w:rsidRPr="00085B1F" w:rsidRDefault="00A822C9" w:rsidP="008735DA">
      <w:pPr>
        <w:widowControl/>
        <w:tabs>
          <w:tab w:val="left" w:pos="8789"/>
        </w:tabs>
        <w:jc w:val="center"/>
        <w:rPr>
          <w:rFonts w:asciiTheme="minorHAnsi" w:eastAsiaTheme="minorHAnsi" w:hAnsiTheme="minorHAnsi"/>
          <w:b/>
          <w:sz w:val="28"/>
          <w:szCs w:val="28"/>
          <w:lang w:val="de-DE" w:bidi="ar-SA"/>
        </w:rPr>
      </w:pPr>
    </w:p>
    <w:p w14:paraId="69FB953C" w14:textId="6E10E773" w:rsidR="00FF790E" w:rsidRPr="008735DA" w:rsidRDefault="008735DA" w:rsidP="008735DA">
      <w:pPr>
        <w:pStyle w:val="Listenabsatz"/>
        <w:widowControl/>
        <w:tabs>
          <w:tab w:val="left" w:pos="8789"/>
        </w:tabs>
        <w:ind w:left="360" w:hanging="360"/>
        <w:rPr>
          <w:rFonts w:asciiTheme="minorHAnsi" w:hAnsiTheme="minorHAnsi" w:cstheme="minorHAnsi"/>
          <w:b/>
          <w:lang w:val="de-DE"/>
        </w:rPr>
      </w:pPr>
      <w:bookmarkStart w:id="1" w:name="bookmark2"/>
      <w:r w:rsidRPr="008735DA">
        <w:rPr>
          <w:rStyle w:val="Heading31"/>
          <w:rFonts w:asciiTheme="minorHAnsi" w:hAnsiTheme="minorHAnsi" w:cstheme="minorHAnsi"/>
          <w:bCs w:val="0"/>
          <w:u w:val="none"/>
          <w:lang w:val="de-DE"/>
        </w:rPr>
        <w:t xml:space="preserve">1. </w:t>
      </w:r>
      <w:r w:rsidR="00042B35" w:rsidRPr="008735DA">
        <w:rPr>
          <w:rStyle w:val="Heading31"/>
          <w:rFonts w:asciiTheme="minorHAnsi" w:hAnsiTheme="minorHAnsi" w:cstheme="minorHAnsi"/>
          <w:u w:val="none"/>
          <w:lang w:val="de-DE"/>
        </w:rPr>
        <w:t>Einleitung</w:t>
      </w:r>
      <w:bookmarkEnd w:id="1"/>
    </w:p>
    <w:p w14:paraId="73991D93" w14:textId="77777777" w:rsidR="00FF790E" w:rsidRPr="007027E3" w:rsidRDefault="00042B35" w:rsidP="001F761B">
      <w:pPr>
        <w:pStyle w:val="Bodytext20"/>
        <w:shd w:val="clear" w:color="auto" w:fill="auto"/>
        <w:spacing w:after="240" w:line="240" w:lineRule="auto"/>
        <w:ind w:firstLine="0"/>
        <w:jc w:val="both"/>
        <w:rPr>
          <w:rFonts w:asciiTheme="minorHAnsi" w:hAnsiTheme="minorHAnsi" w:cstheme="minorHAnsi"/>
          <w:lang w:val="de-DE"/>
        </w:rPr>
      </w:pPr>
      <w:r w:rsidRPr="007027E3">
        <w:rPr>
          <w:rFonts w:asciiTheme="minorHAnsi" w:hAnsiTheme="minorHAnsi" w:cstheme="minorHAnsi"/>
          <w:lang w:val="de-DE"/>
        </w:rPr>
        <w:t>Diese Datenschutzerklärung erläutert die Gründe für die Verarbeitung Ihrer Daten, wie wir sie erfassen und handhaben und personenbezogene Angaben schützen; wie diese Informationen verwendet werden und welche Rechte Sie haben (Recht auf Zugang, Berichtigung, Sperrung usw.).</w:t>
      </w:r>
    </w:p>
    <w:p w14:paraId="54107721" w14:textId="77777777" w:rsidR="00FF790E" w:rsidRPr="007027E3" w:rsidRDefault="00042B35" w:rsidP="001F761B">
      <w:pPr>
        <w:pStyle w:val="Bodytext20"/>
        <w:shd w:val="clear" w:color="auto" w:fill="auto"/>
        <w:spacing w:after="236" w:line="240" w:lineRule="auto"/>
        <w:ind w:firstLine="0"/>
        <w:jc w:val="both"/>
        <w:rPr>
          <w:rFonts w:asciiTheme="minorHAnsi" w:hAnsiTheme="minorHAnsi" w:cstheme="minorHAnsi"/>
          <w:lang w:val="de-DE"/>
        </w:rPr>
      </w:pPr>
      <w:r w:rsidRPr="007027E3">
        <w:rPr>
          <w:rFonts w:asciiTheme="minorHAnsi" w:hAnsiTheme="minorHAnsi" w:cstheme="minorHAnsi"/>
          <w:lang w:val="de-DE"/>
        </w:rPr>
        <w:t>Die Europäischen Institutionen verpflichten sich, Ihre Privatsphäre zu schützen und zu achten. Da diese Dienststelle/Anwendung personenbezogene Daten erfasst und weiterverarbeitet, gilt die Verordnung (EU) 2018/1725</w:t>
      </w:r>
      <w:r w:rsidRPr="007027E3">
        <w:rPr>
          <w:rFonts w:asciiTheme="minorHAnsi" w:hAnsiTheme="minorHAnsi" w:cstheme="minorHAnsi"/>
          <w:vertAlign w:val="superscript"/>
          <w:lang w:val="de-DE"/>
        </w:rPr>
        <w:footnoteReference w:id="1"/>
      </w:r>
      <w:r w:rsidRPr="007027E3">
        <w:rPr>
          <w:rFonts w:asciiTheme="minorHAnsi" w:hAnsiTheme="minorHAnsi" w:cstheme="minorHAnsi"/>
          <w:lang w:val="de-DE"/>
        </w:rPr>
        <w:t xml:space="preserve"> des Europäischen Parlaments und des Rates vom 23. Oktober 2018 zum Schutz natürlicher Personen bei der Verarbeitung personenbezogener Daten durch die Organe und Einrichtungen der Gemeinschaft und zum freien Datenverkehr.</w:t>
      </w:r>
    </w:p>
    <w:p w14:paraId="16B70807" w14:textId="77777777"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Diese Datenschutzerklärung betrifft externe Prüfungen und Kontrollen der Generaldirektion Regionalpolitik und Stadtentwicklung (im Folgenden „GD REGIO“).</w:t>
      </w:r>
    </w:p>
    <w:p w14:paraId="06BBC29F"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6C260B93"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0A9700FD" w14:textId="30847D68" w:rsidR="00FF790E" w:rsidRPr="008735DA" w:rsidRDefault="008735DA" w:rsidP="008735DA">
      <w:pPr>
        <w:pStyle w:val="Listenabsatz"/>
        <w:widowControl/>
        <w:tabs>
          <w:tab w:val="left" w:pos="8789"/>
        </w:tabs>
        <w:ind w:left="360" w:hanging="360"/>
        <w:rPr>
          <w:rFonts w:asciiTheme="minorHAnsi" w:hAnsiTheme="minorHAnsi" w:cstheme="minorHAnsi"/>
          <w:b/>
          <w:bCs/>
          <w:lang w:val="de-DE"/>
        </w:rPr>
      </w:pPr>
      <w:bookmarkStart w:id="2" w:name="bookmark3"/>
      <w:r>
        <w:rPr>
          <w:rFonts w:asciiTheme="minorHAnsi" w:hAnsiTheme="minorHAnsi" w:cstheme="minorHAnsi"/>
          <w:b/>
          <w:bCs/>
          <w:lang w:val="de-DE"/>
        </w:rPr>
        <w:t xml:space="preserve">2. </w:t>
      </w:r>
      <w:r w:rsidR="00042B35" w:rsidRPr="008735DA">
        <w:rPr>
          <w:rFonts w:asciiTheme="minorHAnsi" w:hAnsiTheme="minorHAnsi" w:cstheme="minorHAnsi"/>
          <w:b/>
          <w:bCs/>
          <w:lang w:val="de-DE"/>
        </w:rPr>
        <w:t>Warum verarbeiten wir Ihre Daten?</w:t>
      </w:r>
      <w:bookmarkEnd w:id="2"/>
    </w:p>
    <w:p w14:paraId="5E0DA3AE" w14:textId="0557DEEC" w:rsidR="00FF790E" w:rsidRPr="007027E3" w:rsidRDefault="00042B35" w:rsidP="001F761B">
      <w:pPr>
        <w:pStyle w:val="Bodytext20"/>
        <w:shd w:val="clear" w:color="auto" w:fill="auto"/>
        <w:spacing w:after="246" w:line="240" w:lineRule="auto"/>
        <w:ind w:firstLine="0"/>
        <w:jc w:val="both"/>
        <w:rPr>
          <w:rFonts w:asciiTheme="minorHAnsi" w:hAnsiTheme="minorHAnsi" w:cstheme="minorHAnsi"/>
          <w:lang w:val="de-DE"/>
        </w:rPr>
      </w:pPr>
      <w:r w:rsidRPr="007027E3">
        <w:rPr>
          <w:rStyle w:val="Bodytext22"/>
          <w:rFonts w:asciiTheme="minorHAnsi" w:hAnsiTheme="minorHAnsi" w:cstheme="minorHAnsi"/>
          <w:lang w:val="de-DE"/>
        </w:rPr>
        <w:t>Zweck der Verarbeitung</w:t>
      </w:r>
      <w:r w:rsidRPr="007027E3">
        <w:rPr>
          <w:rFonts w:asciiTheme="minorHAnsi" w:hAnsiTheme="minorHAnsi" w:cstheme="minorHAnsi"/>
          <w:lang w:val="de-DE"/>
        </w:rPr>
        <w:t>: Die Direktion C – Prüfung (im Folgenden „für die Datenverarbeitung Verantwortlicher“ genannt) erhebt und verwendet Ihre personenbezogenen Daten zur Überprüfung der Einhaltung aller Vertragsbestimmungen (einschließlich Finanzvorschriften), um zu überprüfen, ob die Maßnahme und die Bestimmungen der Finanzhilfevereinbarung oder des Vertrags ordnungsge</w:t>
      </w:r>
      <w:r w:rsidR="00785D80">
        <w:rPr>
          <w:rFonts w:asciiTheme="minorHAnsi" w:hAnsiTheme="minorHAnsi" w:cstheme="minorHAnsi"/>
          <w:lang w:val="de-DE"/>
        </w:rPr>
        <w:t>mäß durchgeführt werden</w:t>
      </w:r>
      <w:r w:rsidRPr="007027E3">
        <w:rPr>
          <w:rFonts w:asciiTheme="minorHAnsi" w:hAnsiTheme="minorHAnsi" w:cstheme="minorHAnsi"/>
          <w:lang w:val="de-DE"/>
        </w:rPr>
        <w:t xml:space="preserve"> und um die Rechtmäßigkeit und Ordnungsmäßigkeit des Vorgangs, der der Ausführung des Gemeinschaftshaushalts zugrunde liegt, zu bewerten.</w:t>
      </w:r>
    </w:p>
    <w:p w14:paraId="4C4D25C6" w14:textId="77777777" w:rsidR="00FF790E" w:rsidRPr="007027E3" w:rsidRDefault="00042B35" w:rsidP="001F761B">
      <w:pPr>
        <w:pStyle w:val="Bodytext20"/>
        <w:shd w:val="clear" w:color="auto" w:fill="auto"/>
        <w:spacing w:after="230" w:line="240" w:lineRule="auto"/>
        <w:ind w:firstLine="0"/>
        <w:jc w:val="both"/>
        <w:rPr>
          <w:rFonts w:asciiTheme="minorHAnsi" w:hAnsiTheme="minorHAnsi" w:cstheme="minorHAnsi"/>
          <w:lang w:val="de-DE"/>
        </w:rPr>
      </w:pPr>
      <w:r w:rsidRPr="007027E3">
        <w:rPr>
          <w:rStyle w:val="Bodytext22"/>
          <w:rFonts w:asciiTheme="minorHAnsi" w:hAnsiTheme="minorHAnsi" w:cstheme="minorHAnsi"/>
          <w:lang w:val="de-DE"/>
        </w:rPr>
        <w:t>Rechtmäßigkeit der Verarbeitung:</w:t>
      </w:r>
    </w:p>
    <w:p w14:paraId="46AEF56B" w14:textId="33D0AFF4" w:rsidR="00FF790E" w:rsidRPr="007027E3" w:rsidRDefault="00042B35" w:rsidP="008735DA">
      <w:pPr>
        <w:pStyle w:val="Bodytext20"/>
        <w:shd w:val="clear" w:color="auto" w:fill="auto"/>
        <w:spacing w:after="244" w:line="240" w:lineRule="auto"/>
        <w:ind w:firstLine="0"/>
        <w:rPr>
          <w:rFonts w:asciiTheme="minorHAnsi" w:hAnsiTheme="minorHAnsi" w:cstheme="minorHAnsi"/>
          <w:lang w:val="de-DE"/>
        </w:rPr>
      </w:pPr>
      <w:r w:rsidRPr="007027E3">
        <w:rPr>
          <w:rFonts w:asciiTheme="minorHAnsi" w:hAnsiTheme="minorHAnsi" w:cstheme="minorHAnsi"/>
          <w:lang w:val="de-DE"/>
        </w:rPr>
        <w:t xml:space="preserve">Die Verarbeitung personenbezogener Daten im Rahmen von Ex-post-Kontrollen ist gemäß den folgenden </w:t>
      </w:r>
      <w:r w:rsidR="008735DA">
        <w:rPr>
          <w:rFonts w:asciiTheme="minorHAnsi" w:hAnsiTheme="minorHAnsi" w:cstheme="minorHAnsi"/>
          <w:lang w:val="de-DE"/>
        </w:rPr>
        <w:t>Artikeln</w:t>
      </w:r>
      <w:r w:rsidRPr="007027E3">
        <w:rPr>
          <w:rFonts w:asciiTheme="minorHAnsi" w:hAnsiTheme="minorHAnsi" w:cstheme="minorHAnsi"/>
          <w:lang w:val="de-DE"/>
        </w:rPr>
        <w:t xml:space="preserve"> der Verordnung (EU) Nr.</w:t>
      </w:r>
      <w:r w:rsidR="008735DA">
        <w:rPr>
          <w:rFonts w:asciiTheme="minorHAnsi" w:hAnsiTheme="minorHAnsi" w:cstheme="minorHAnsi"/>
          <w:lang w:val="de-DE"/>
        </w:rPr>
        <w:t xml:space="preserve"> </w:t>
      </w:r>
      <w:r w:rsidRPr="007027E3">
        <w:rPr>
          <w:rFonts w:asciiTheme="minorHAnsi" w:hAnsiTheme="minorHAnsi" w:cstheme="minorHAnsi"/>
          <w:lang w:val="de-DE"/>
        </w:rPr>
        <w:t>2018/1725 notwendig und rechtmäßig:</w:t>
      </w:r>
    </w:p>
    <w:p w14:paraId="4109F791" w14:textId="2A2F1223" w:rsidR="00FF790E" w:rsidRPr="007027E3" w:rsidRDefault="008735DA" w:rsidP="001F761B">
      <w:pPr>
        <w:pStyle w:val="Bodytext20"/>
        <w:numPr>
          <w:ilvl w:val="0"/>
          <w:numId w:val="2"/>
        </w:numPr>
        <w:shd w:val="clear" w:color="auto" w:fill="auto"/>
        <w:tabs>
          <w:tab w:val="left" w:pos="216"/>
        </w:tabs>
        <w:spacing w:after="240" w:line="240" w:lineRule="auto"/>
        <w:ind w:firstLine="0"/>
        <w:jc w:val="both"/>
        <w:rPr>
          <w:rFonts w:asciiTheme="minorHAnsi" w:hAnsiTheme="minorHAnsi" w:cstheme="minorHAnsi"/>
          <w:lang w:val="de-DE"/>
        </w:rPr>
      </w:pPr>
      <w:r>
        <w:rPr>
          <w:rFonts w:asciiTheme="minorHAnsi" w:hAnsiTheme="minorHAnsi" w:cstheme="minorHAnsi"/>
          <w:lang w:val="de-DE"/>
        </w:rPr>
        <w:t>Art.</w:t>
      </w:r>
      <w:r w:rsidR="00042B35" w:rsidRPr="007027E3">
        <w:rPr>
          <w:rFonts w:asciiTheme="minorHAnsi" w:hAnsiTheme="minorHAnsi" w:cstheme="minorHAnsi"/>
          <w:lang w:val="de-DE"/>
        </w:rPr>
        <w:t xml:space="preserve"> 5 Buchstabe a: die Verarbeitung ist für die Wahrnehmung einer Aufgabe erforderlich, die auf der Grundlage der Verträge zur Gründung der Europäischen Gemeinschaften oder anderer aufgrund dieser Verträge erlassener Rechtsakte im öffentlichen Interesse ausgeführt wird, und</w:t>
      </w:r>
    </w:p>
    <w:p w14:paraId="366B4C85" w14:textId="273F9013" w:rsidR="00FF790E" w:rsidRPr="007027E3" w:rsidRDefault="008735DA" w:rsidP="001F761B">
      <w:pPr>
        <w:pStyle w:val="Bodytext20"/>
        <w:numPr>
          <w:ilvl w:val="0"/>
          <w:numId w:val="2"/>
        </w:numPr>
        <w:shd w:val="clear" w:color="auto" w:fill="auto"/>
        <w:tabs>
          <w:tab w:val="left" w:pos="211"/>
        </w:tabs>
        <w:spacing w:after="240" w:line="240" w:lineRule="auto"/>
        <w:ind w:firstLine="0"/>
        <w:jc w:val="both"/>
        <w:rPr>
          <w:rFonts w:asciiTheme="minorHAnsi" w:hAnsiTheme="minorHAnsi" w:cstheme="minorHAnsi"/>
          <w:lang w:val="de-DE"/>
        </w:rPr>
      </w:pPr>
      <w:r>
        <w:rPr>
          <w:rFonts w:asciiTheme="minorHAnsi" w:hAnsiTheme="minorHAnsi" w:cstheme="minorHAnsi"/>
          <w:lang w:val="de-DE"/>
        </w:rPr>
        <w:t>Art.</w:t>
      </w:r>
      <w:r w:rsidR="00042B35" w:rsidRPr="007027E3">
        <w:rPr>
          <w:rFonts w:asciiTheme="minorHAnsi" w:hAnsiTheme="minorHAnsi" w:cstheme="minorHAnsi"/>
          <w:lang w:val="de-DE"/>
        </w:rPr>
        <w:t xml:space="preserve"> 5 Buchstabe b: die Verarbeitung ist für die Erfüllung einer rechtlichen Verpflichtung erforderlich, der der für die Verarbeitung Verantwortliche unterliegt.</w:t>
      </w:r>
    </w:p>
    <w:p w14:paraId="4D6351CC" w14:textId="64692DA2" w:rsidR="00FF790E" w:rsidRDefault="00042B35" w:rsidP="001F761B">
      <w:pPr>
        <w:pStyle w:val="Bodytext20"/>
        <w:shd w:val="clear" w:color="auto" w:fill="auto"/>
        <w:spacing w:after="246" w:line="240" w:lineRule="auto"/>
        <w:ind w:firstLine="0"/>
        <w:jc w:val="both"/>
        <w:rPr>
          <w:rFonts w:asciiTheme="minorHAnsi" w:hAnsiTheme="minorHAnsi" w:cstheme="minorHAnsi"/>
          <w:lang w:val="de-DE"/>
        </w:rPr>
      </w:pPr>
      <w:r w:rsidRPr="007027E3">
        <w:rPr>
          <w:rFonts w:asciiTheme="minorHAnsi" w:hAnsiTheme="minorHAnsi" w:cstheme="minorHAnsi"/>
          <w:lang w:val="de-DE"/>
        </w:rPr>
        <w:t xml:space="preserve">Ausnahmen und Beschränkungen gemäß </w:t>
      </w:r>
      <w:r w:rsidR="008735DA">
        <w:rPr>
          <w:rFonts w:asciiTheme="minorHAnsi" w:hAnsiTheme="minorHAnsi" w:cstheme="minorHAnsi"/>
          <w:lang w:val="de-DE"/>
        </w:rPr>
        <w:t>Art.</w:t>
      </w:r>
      <w:r w:rsidRPr="007027E3">
        <w:rPr>
          <w:rFonts w:asciiTheme="minorHAnsi" w:hAnsiTheme="minorHAnsi" w:cstheme="minorHAnsi"/>
          <w:lang w:val="de-DE"/>
        </w:rPr>
        <w:t xml:space="preserve"> 25 Absatz 1 Buchstabe c und g können Anwendung finden. Wie bereits im Zusammenhang mit früheren Prüfungen und Ex-post-Kontrollen hat der Europäische Datenschutzbeauftragte bereits</w:t>
      </w:r>
      <w:r w:rsidR="000C1EDB">
        <w:rPr>
          <w:rFonts w:asciiTheme="minorHAnsi" w:hAnsiTheme="minorHAnsi" w:cstheme="minorHAnsi"/>
          <w:lang w:val="de-DE"/>
        </w:rPr>
        <w:t xml:space="preserve"> erklärt</w:t>
      </w:r>
      <w:r w:rsidRPr="007027E3">
        <w:rPr>
          <w:rFonts w:asciiTheme="minorHAnsi" w:hAnsiTheme="minorHAnsi" w:cstheme="minorHAnsi"/>
          <w:lang w:val="de-DE"/>
        </w:rPr>
        <w:t xml:space="preserve"> (EDSB – Prüfung, Fallnummer: 2009-0565)</w:t>
      </w:r>
      <w:r w:rsidR="00785D80">
        <w:rPr>
          <w:rFonts w:asciiTheme="minorHAnsi" w:hAnsiTheme="minorHAnsi" w:cstheme="minorHAnsi"/>
          <w:lang w:val="de-DE"/>
        </w:rPr>
        <w:t>,</w:t>
      </w:r>
      <w:r w:rsidRPr="007027E3">
        <w:rPr>
          <w:rFonts w:asciiTheme="minorHAnsi" w:hAnsiTheme="minorHAnsi" w:cstheme="minorHAnsi"/>
          <w:lang w:val="de-DE"/>
        </w:rPr>
        <w:t xml:space="preserve"> </w:t>
      </w:r>
      <w:r w:rsidR="000C1EDB">
        <w:rPr>
          <w:rFonts w:asciiTheme="minorHAnsi" w:hAnsiTheme="minorHAnsi" w:cstheme="minorHAnsi"/>
          <w:lang w:val="de-DE"/>
        </w:rPr>
        <w:t xml:space="preserve">dass </w:t>
      </w:r>
      <w:r w:rsidR="008735DA">
        <w:rPr>
          <w:rFonts w:asciiTheme="minorHAnsi" w:hAnsiTheme="minorHAnsi" w:cstheme="minorHAnsi"/>
          <w:lang w:val="de-DE"/>
        </w:rPr>
        <w:t>Art.</w:t>
      </w:r>
      <w:r w:rsidRPr="007027E3">
        <w:rPr>
          <w:rFonts w:asciiTheme="minorHAnsi" w:hAnsiTheme="minorHAnsi" w:cstheme="minorHAnsi"/>
          <w:lang w:val="de-DE"/>
        </w:rPr>
        <w:t xml:space="preserve"> 27 nicht anwendbar ist.</w:t>
      </w:r>
    </w:p>
    <w:p w14:paraId="32089185" w14:textId="2616322F" w:rsidR="000358BD" w:rsidRDefault="000358BD" w:rsidP="001F761B">
      <w:pPr>
        <w:pStyle w:val="Bodytext20"/>
        <w:shd w:val="clear" w:color="auto" w:fill="auto"/>
        <w:spacing w:after="246" w:line="240" w:lineRule="auto"/>
        <w:ind w:firstLine="0"/>
        <w:jc w:val="both"/>
        <w:rPr>
          <w:rFonts w:asciiTheme="minorHAnsi" w:hAnsiTheme="minorHAnsi" w:cstheme="minorHAnsi"/>
          <w:lang w:val="de-DE"/>
        </w:rPr>
      </w:pPr>
    </w:p>
    <w:p w14:paraId="7645E3E3" w14:textId="7BD95633" w:rsidR="00FF790E" w:rsidRPr="00CD7AB3" w:rsidRDefault="00CD7AB3" w:rsidP="008735DA">
      <w:pPr>
        <w:pStyle w:val="Listenabsatz"/>
        <w:widowControl/>
        <w:tabs>
          <w:tab w:val="left" w:pos="8789"/>
        </w:tabs>
        <w:ind w:left="360" w:hanging="360"/>
        <w:rPr>
          <w:rFonts w:asciiTheme="minorHAnsi" w:hAnsiTheme="minorHAnsi" w:cstheme="minorHAnsi"/>
          <w:b/>
          <w:bCs/>
          <w:lang w:val="de-DE"/>
        </w:rPr>
      </w:pPr>
      <w:bookmarkStart w:id="3" w:name="bookmark4"/>
      <w:r>
        <w:rPr>
          <w:rFonts w:asciiTheme="minorHAnsi" w:hAnsiTheme="minorHAnsi" w:cstheme="minorHAnsi"/>
          <w:b/>
          <w:bCs/>
          <w:lang w:val="de-DE"/>
        </w:rPr>
        <w:lastRenderedPageBreak/>
        <w:t xml:space="preserve">3. </w:t>
      </w:r>
      <w:r w:rsidR="00042B35" w:rsidRPr="00CD7AB3">
        <w:rPr>
          <w:rFonts w:asciiTheme="minorHAnsi" w:hAnsiTheme="minorHAnsi" w:cstheme="minorHAnsi"/>
          <w:b/>
          <w:bCs/>
          <w:lang w:val="de-DE"/>
        </w:rPr>
        <w:t>Welche Daten erheben und verarbeiten wir?</w:t>
      </w:r>
      <w:bookmarkEnd w:id="3"/>
    </w:p>
    <w:p w14:paraId="72446111" w14:textId="77777777"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Folgende Daten werden erfasst und verarbeitet: alle Daten, die zur effizienten Durchführung einer Kontrolle erforderlich sind, wie z. B.:</w:t>
      </w:r>
    </w:p>
    <w:p w14:paraId="444CAEB4" w14:textId="77777777" w:rsidR="00760E81" w:rsidRPr="007027E3" w:rsidRDefault="00760E81" w:rsidP="001F761B">
      <w:pPr>
        <w:pStyle w:val="Bodytext20"/>
        <w:shd w:val="clear" w:color="auto" w:fill="auto"/>
        <w:spacing w:line="240" w:lineRule="auto"/>
        <w:ind w:firstLine="0"/>
        <w:jc w:val="both"/>
        <w:rPr>
          <w:rFonts w:asciiTheme="minorHAnsi" w:hAnsiTheme="minorHAnsi" w:cstheme="minorHAnsi"/>
          <w:lang w:val="de-DE"/>
        </w:rPr>
      </w:pPr>
    </w:p>
    <w:p w14:paraId="4CD70E06" w14:textId="1303F3FE" w:rsidR="00FF790E" w:rsidRPr="00133790" w:rsidRDefault="00042B35" w:rsidP="00CD7AB3">
      <w:pPr>
        <w:pStyle w:val="Bodytext20"/>
        <w:numPr>
          <w:ilvl w:val="0"/>
          <w:numId w:val="2"/>
        </w:numPr>
        <w:shd w:val="clear" w:color="auto" w:fill="auto"/>
        <w:tabs>
          <w:tab w:val="left" w:pos="211"/>
        </w:tabs>
        <w:spacing w:line="240" w:lineRule="auto"/>
        <w:ind w:firstLine="0"/>
        <w:jc w:val="both"/>
        <w:rPr>
          <w:rFonts w:asciiTheme="minorHAnsi" w:hAnsiTheme="minorHAnsi" w:cstheme="minorHAnsi"/>
          <w:lang w:val="de-DE"/>
        </w:rPr>
      </w:pPr>
      <w:r w:rsidRPr="00133790">
        <w:rPr>
          <w:rFonts w:asciiTheme="minorHAnsi" w:hAnsiTheme="minorHAnsi" w:cstheme="minorHAnsi"/>
          <w:lang w:val="de-DE"/>
        </w:rPr>
        <w:t>Name</w:t>
      </w:r>
      <w:r w:rsidR="00CD7AB3" w:rsidRPr="00133790">
        <w:rPr>
          <w:rFonts w:asciiTheme="minorHAnsi" w:hAnsiTheme="minorHAnsi" w:cstheme="minorHAnsi"/>
          <w:lang w:val="de-DE"/>
        </w:rPr>
        <w:t>,</w:t>
      </w:r>
    </w:p>
    <w:p w14:paraId="7141E5D3" w14:textId="1BB12D9F" w:rsidR="00FF790E" w:rsidRPr="00133790" w:rsidRDefault="00042B35" w:rsidP="00CD7AB3">
      <w:pPr>
        <w:pStyle w:val="Bodytext20"/>
        <w:numPr>
          <w:ilvl w:val="0"/>
          <w:numId w:val="2"/>
        </w:numPr>
        <w:shd w:val="clear" w:color="auto" w:fill="auto"/>
        <w:tabs>
          <w:tab w:val="left" w:pos="211"/>
        </w:tabs>
        <w:spacing w:line="240" w:lineRule="auto"/>
        <w:ind w:firstLine="0"/>
        <w:jc w:val="both"/>
        <w:rPr>
          <w:rFonts w:asciiTheme="minorHAnsi" w:hAnsiTheme="minorHAnsi" w:cstheme="minorHAnsi"/>
          <w:lang w:val="de-DE"/>
        </w:rPr>
      </w:pPr>
      <w:r w:rsidRPr="00133790">
        <w:rPr>
          <w:rFonts w:asciiTheme="minorHAnsi" w:hAnsiTheme="minorHAnsi" w:cstheme="minorHAnsi"/>
          <w:lang w:val="de-DE"/>
        </w:rPr>
        <w:t>Funktion</w:t>
      </w:r>
      <w:r w:rsidR="00CD7AB3" w:rsidRPr="00133790">
        <w:rPr>
          <w:rFonts w:asciiTheme="minorHAnsi" w:hAnsiTheme="minorHAnsi" w:cstheme="minorHAnsi"/>
          <w:lang w:val="de-DE"/>
        </w:rPr>
        <w:t>,</w:t>
      </w:r>
    </w:p>
    <w:p w14:paraId="55B24C5A" w14:textId="53A81CBB" w:rsidR="00FF790E" w:rsidRPr="00133790" w:rsidRDefault="00042B35" w:rsidP="00CD7AB3">
      <w:pPr>
        <w:pStyle w:val="Bodytext20"/>
        <w:numPr>
          <w:ilvl w:val="0"/>
          <w:numId w:val="2"/>
        </w:numPr>
        <w:shd w:val="clear" w:color="auto" w:fill="auto"/>
        <w:tabs>
          <w:tab w:val="left" w:pos="211"/>
        </w:tabs>
        <w:spacing w:line="240" w:lineRule="auto"/>
        <w:ind w:firstLine="0"/>
        <w:jc w:val="both"/>
        <w:rPr>
          <w:rFonts w:asciiTheme="minorHAnsi" w:hAnsiTheme="minorHAnsi" w:cstheme="minorHAnsi"/>
          <w:lang w:val="de-DE"/>
        </w:rPr>
      </w:pPr>
      <w:r w:rsidRPr="00133790">
        <w:rPr>
          <w:rFonts w:asciiTheme="minorHAnsi" w:hAnsiTheme="minorHAnsi" w:cstheme="minorHAnsi"/>
          <w:lang w:val="de-DE"/>
        </w:rPr>
        <w:t>Büroanschrift</w:t>
      </w:r>
      <w:r w:rsidR="00CD7AB3" w:rsidRPr="00133790">
        <w:rPr>
          <w:rFonts w:asciiTheme="minorHAnsi" w:hAnsiTheme="minorHAnsi" w:cstheme="minorHAnsi"/>
          <w:lang w:val="de-DE"/>
        </w:rPr>
        <w:t>,</w:t>
      </w:r>
    </w:p>
    <w:p w14:paraId="26163ADD" w14:textId="16A9E08C" w:rsidR="00FF790E" w:rsidRPr="00133790" w:rsidRDefault="00042B35" w:rsidP="00CD7AB3">
      <w:pPr>
        <w:pStyle w:val="Bodytext20"/>
        <w:numPr>
          <w:ilvl w:val="0"/>
          <w:numId w:val="2"/>
        </w:numPr>
        <w:shd w:val="clear" w:color="auto" w:fill="auto"/>
        <w:tabs>
          <w:tab w:val="left" w:pos="211"/>
        </w:tabs>
        <w:spacing w:line="240" w:lineRule="auto"/>
        <w:ind w:firstLine="0"/>
        <w:jc w:val="both"/>
        <w:rPr>
          <w:rFonts w:asciiTheme="minorHAnsi" w:hAnsiTheme="minorHAnsi" w:cstheme="minorHAnsi"/>
          <w:lang w:val="de-DE"/>
        </w:rPr>
      </w:pPr>
      <w:r w:rsidRPr="00133790">
        <w:rPr>
          <w:rFonts w:asciiTheme="minorHAnsi" w:hAnsiTheme="minorHAnsi" w:cstheme="minorHAnsi"/>
          <w:lang w:val="de-DE"/>
        </w:rPr>
        <w:t>Protokolle und ähnliche, von der Art der Maßnahme abhängige Daten.</w:t>
      </w:r>
    </w:p>
    <w:p w14:paraId="3DDCF751" w14:textId="25B583C7" w:rsidR="00FF790E" w:rsidRDefault="00133790" w:rsidP="00CD7AB3">
      <w:pPr>
        <w:pStyle w:val="Bodytext20"/>
        <w:shd w:val="clear" w:color="auto" w:fill="auto"/>
        <w:spacing w:line="240" w:lineRule="auto"/>
        <w:ind w:firstLine="0"/>
        <w:jc w:val="both"/>
        <w:rPr>
          <w:rFonts w:asciiTheme="minorHAnsi" w:hAnsiTheme="minorHAnsi" w:cstheme="minorHAnsi"/>
          <w:lang w:val="de-DE"/>
        </w:rPr>
      </w:pPr>
      <w:r>
        <w:rPr>
          <w:rFonts w:asciiTheme="minorHAnsi" w:hAnsiTheme="minorHAnsi" w:cstheme="minorHAnsi"/>
          <w:lang w:val="de-DE"/>
        </w:rPr>
        <w:t xml:space="preserve">Diese beispielhafte Aufzählung ist nicht abschließend. </w:t>
      </w:r>
      <w:r w:rsidR="00042B35" w:rsidRPr="007027E3">
        <w:rPr>
          <w:rFonts w:asciiTheme="minorHAnsi" w:hAnsiTheme="minorHAnsi" w:cstheme="minorHAnsi"/>
          <w:lang w:val="de-DE"/>
        </w:rPr>
        <w:t>Keine</w:t>
      </w:r>
      <w:r w:rsidR="00785D80">
        <w:rPr>
          <w:rFonts w:asciiTheme="minorHAnsi" w:hAnsiTheme="minorHAnsi" w:cstheme="minorHAnsi"/>
          <w:lang w:val="de-DE"/>
        </w:rPr>
        <w:t xml:space="preserve">s dieser </w:t>
      </w:r>
      <w:r w:rsidR="00042B35" w:rsidRPr="007027E3">
        <w:rPr>
          <w:rFonts w:asciiTheme="minorHAnsi" w:hAnsiTheme="minorHAnsi" w:cstheme="minorHAnsi"/>
          <w:lang w:val="de-DE"/>
        </w:rPr>
        <w:t xml:space="preserve">Datenfelder </w:t>
      </w:r>
      <w:r w:rsidR="00785D80" w:rsidRPr="007027E3">
        <w:rPr>
          <w:rFonts w:asciiTheme="minorHAnsi" w:hAnsiTheme="minorHAnsi" w:cstheme="minorHAnsi"/>
          <w:lang w:val="de-DE"/>
        </w:rPr>
        <w:t>f</w:t>
      </w:r>
      <w:r w:rsidR="00785D80">
        <w:rPr>
          <w:rFonts w:asciiTheme="minorHAnsi" w:hAnsiTheme="minorHAnsi" w:cstheme="minorHAnsi"/>
          <w:lang w:val="de-DE"/>
        </w:rPr>
        <w:t>ällt</w:t>
      </w:r>
      <w:r w:rsidR="00785D80" w:rsidRPr="007027E3">
        <w:rPr>
          <w:rFonts w:asciiTheme="minorHAnsi" w:hAnsiTheme="minorHAnsi" w:cstheme="minorHAnsi"/>
          <w:lang w:val="de-DE"/>
        </w:rPr>
        <w:t xml:space="preserve"> </w:t>
      </w:r>
      <w:r w:rsidR="00042B35" w:rsidRPr="007027E3">
        <w:rPr>
          <w:rFonts w:asciiTheme="minorHAnsi" w:hAnsiTheme="minorHAnsi" w:cstheme="minorHAnsi"/>
          <w:lang w:val="de-DE"/>
        </w:rPr>
        <w:t xml:space="preserve">unter </w:t>
      </w:r>
      <w:r w:rsidR="008735DA">
        <w:rPr>
          <w:rFonts w:asciiTheme="minorHAnsi" w:hAnsiTheme="minorHAnsi" w:cstheme="minorHAnsi"/>
          <w:lang w:val="de-DE"/>
        </w:rPr>
        <w:t>Art.</w:t>
      </w:r>
      <w:r w:rsidR="00042B35" w:rsidRPr="007027E3">
        <w:rPr>
          <w:rFonts w:asciiTheme="minorHAnsi" w:hAnsiTheme="minorHAnsi" w:cstheme="minorHAnsi"/>
          <w:lang w:val="de-DE"/>
        </w:rPr>
        <w:t xml:space="preserve"> 10.</w:t>
      </w:r>
      <w:r w:rsidR="00695F68">
        <w:rPr>
          <w:rFonts w:asciiTheme="minorHAnsi" w:hAnsiTheme="minorHAnsi" w:cstheme="minorHAnsi"/>
          <w:lang w:val="de-DE"/>
        </w:rPr>
        <w:t xml:space="preserve"> </w:t>
      </w:r>
    </w:p>
    <w:p w14:paraId="6108BFC2"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27B14D72"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57F4CB54" w14:textId="0C8B3252" w:rsidR="00FF790E" w:rsidRPr="00CD7AB3" w:rsidRDefault="00CD7AB3" w:rsidP="00CD7AB3">
      <w:pPr>
        <w:pStyle w:val="Listenabsatz"/>
        <w:widowControl/>
        <w:tabs>
          <w:tab w:val="left" w:pos="8789"/>
        </w:tabs>
        <w:ind w:left="360" w:hanging="360"/>
        <w:rPr>
          <w:rFonts w:asciiTheme="minorHAnsi" w:hAnsiTheme="minorHAnsi" w:cstheme="minorHAnsi"/>
          <w:b/>
          <w:bCs/>
          <w:lang w:val="de-DE"/>
        </w:rPr>
      </w:pPr>
      <w:bookmarkStart w:id="4" w:name="bookmark5"/>
      <w:r>
        <w:rPr>
          <w:rFonts w:asciiTheme="minorHAnsi" w:hAnsiTheme="minorHAnsi" w:cstheme="minorHAnsi"/>
          <w:b/>
          <w:bCs/>
          <w:lang w:val="de-DE"/>
        </w:rPr>
        <w:t xml:space="preserve">4. </w:t>
      </w:r>
      <w:r w:rsidR="00042B35" w:rsidRPr="00CD7AB3">
        <w:rPr>
          <w:rFonts w:asciiTheme="minorHAnsi" w:hAnsiTheme="minorHAnsi" w:cstheme="minorHAnsi"/>
          <w:b/>
          <w:bCs/>
          <w:lang w:val="de-DE"/>
        </w:rPr>
        <w:t>Wie lange speichern wir Ihre Daten?</w:t>
      </w:r>
      <w:bookmarkEnd w:id="4"/>
    </w:p>
    <w:p w14:paraId="65294934" w14:textId="5621DFAD"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Die Direktion C – Audit bewahrt die Daten nur so lange auf, wie es für den Zweck der Erhebung oder Weiterverarbeitung erforderlich ist</w:t>
      </w:r>
      <w:r w:rsidRPr="007027E3">
        <w:rPr>
          <w:rStyle w:val="Bodytext23"/>
          <w:rFonts w:asciiTheme="minorHAnsi" w:hAnsiTheme="minorHAnsi" w:cstheme="minorHAnsi"/>
          <w:lang w:val="de-DE"/>
        </w:rPr>
        <w:t>.</w:t>
      </w:r>
      <w:r w:rsidR="00EF0016" w:rsidRPr="007027E3">
        <w:rPr>
          <w:rStyle w:val="Bodytext23"/>
          <w:rFonts w:asciiTheme="minorHAnsi" w:hAnsiTheme="minorHAnsi" w:cstheme="minorHAnsi"/>
          <w:lang w:val="de-DE"/>
        </w:rPr>
        <w:t xml:space="preserve"> </w:t>
      </w:r>
      <w:r w:rsidRPr="007027E3">
        <w:rPr>
          <w:rFonts w:asciiTheme="minorHAnsi" w:hAnsiTheme="minorHAnsi" w:cstheme="minorHAnsi"/>
          <w:lang w:val="de-DE"/>
        </w:rPr>
        <w:t xml:space="preserve">Die Daten werden bis </w:t>
      </w:r>
      <w:r w:rsidR="00785D80">
        <w:rPr>
          <w:rFonts w:asciiTheme="minorHAnsi" w:hAnsiTheme="minorHAnsi" w:cstheme="minorHAnsi"/>
          <w:lang w:val="de-DE"/>
        </w:rPr>
        <w:t>zehn</w:t>
      </w:r>
      <w:r w:rsidR="00785D80" w:rsidRPr="007027E3">
        <w:rPr>
          <w:rFonts w:asciiTheme="minorHAnsi" w:hAnsiTheme="minorHAnsi" w:cstheme="minorHAnsi"/>
          <w:lang w:val="de-DE"/>
        </w:rPr>
        <w:t xml:space="preserve"> </w:t>
      </w:r>
      <w:r w:rsidRPr="007027E3">
        <w:rPr>
          <w:rFonts w:asciiTheme="minorHAnsi" w:hAnsiTheme="minorHAnsi" w:cstheme="minorHAnsi"/>
          <w:lang w:val="de-DE"/>
        </w:rPr>
        <w:t xml:space="preserve">Jahre nach der Abschlusszahlung gespeichert, sofern keine strittigen Fragen aufgetreten </w:t>
      </w:r>
      <w:r w:rsidR="00CD7AB3" w:rsidRPr="007027E3">
        <w:rPr>
          <w:rFonts w:asciiTheme="minorHAnsi" w:hAnsiTheme="minorHAnsi" w:cstheme="minorHAnsi"/>
          <w:lang w:val="de-DE"/>
        </w:rPr>
        <w:t>sind</w:t>
      </w:r>
      <w:r w:rsidR="00CD7AB3">
        <w:rPr>
          <w:rFonts w:asciiTheme="minorHAnsi" w:hAnsiTheme="minorHAnsi" w:cstheme="minorHAnsi"/>
          <w:lang w:val="de-DE"/>
        </w:rPr>
        <w:t>. In</w:t>
      </w:r>
      <w:r w:rsidRPr="007027E3">
        <w:rPr>
          <w:rFonts w:asciiTheme="minorHAnsi" w:hAnsiTheme="minorHAnsi" w:cstheme="minorHAnsi"/>
          <w:lang w:val="de-DE"/>
        </w:rPr>
        <w:t xml:space="preserve"> </w:t>
      </w:r>
      <w:r w:rsidR="00785D80">
        <w:rPr>
          <w:rFonts w:asciiTheme="minorHAnsi" w:hAnsiTheme="minorHAnsi" w:cstheme="minorHAnsi"/>
          <w:lang w:val="de-DE"/>
        </w:rPr>
        <w:t>einem solchen</w:t>
      </w:r>
      <w:r w:rsidR="00CD7AB3">
        <w:rPr>
          <w:rFonts w:asciiTheme="minorHAnsi" w:hAnsiTheme="minorHAnsi" w:cstheme="minorHAnsi"/>
          <w:lang w:val="de-DE"/>
        </w:rPr>
        <w:t xml:space="preserve"> </w:t>
      </w:r>
      <w:r w:rsidRPr="007027E3">
        <w:rPr>
          <w:rFonts w:asciiTheme="minorHAnsi" w:hAnsiTheme="minorHAnsi" w:cstheme="minorHAnsi"/>
          <w:lang w:val="de-DE"/>
        </w:rPr>
        <w:t>Fall werden die Daten bis zum Ende des letzten möglichen Gerichtsverfahrens aufbewahrt.</w:t>
      </w:r>
    </w:p>
    <w:p w14:paraId="7BEA3B1C"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63EA9E9A"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3AD3567B" w14:textId="4E3EB396" w:rsidR="00FF790E" w:rsidRPr="00CD7AB3" w:rsidRDefault="00CD7AB3" w:rsidP="00CD7AB3">
      <w:pPr>
        <w:pStyle w:val="Listenabsatz"/>
        <w:widowControl/>
        <w:tabs>
          <w:tab w:val="left" w:pos="8789"/>
        </w:tabs>
        <w:ind w:left="360" w:hanging="360"/>
        <w:rPr>
          <w:rFonts w:asciiTheme="minorHAnsi" w:hAnsiTheme="minorHAnsi" w:cstheme="minorHAnsi"/>
          <w:b/>
          <w:bCs/>
          <w:lang w:val="de-DE"/>
        </w:rPr>
      </w:pPr>
      <w:bookmarkStart w:id="5" w:name="bookmark6"/>
      <w:r w:rsidRPr="00B92FA1">
        <w:rPr>
          <w:rFonts w:asciiTheme="minorHAnsi" w:hAnsiTheme="minorHAnsi" w:cstheme="minorHAnsi"/>
          <w:b/>
          <w:bCs/>
          <w:lang w:val="de-DE"/>
        </w:rPr>
        <w:t xml:space="preserve">5. </w:t>
      </w:r>
      <w:r w:rsidR="00042B35" w:rsidRPr="00B92FA1">
        <w:rPr>
          <w:rFonts w:asciiTheme="minorHAnsi" w:hAnsiTheme="minorHAnsi" w:cstheme="minorHAnsi"/>
          <w:b/>
          <w:bCs/>
          <w:lang w:val="de-DE"/>
        </w:rPr>
        <w:t>Wie schützen wir Ihre Daten?</w:t>
      </w:r>
      <w:bookmarkEnd w:id="5"/>
    </w:p>
    <w:p w14:paraId="58A99309" w14:textId="77777777"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Alle Daten in elektronischem Format (E-Mails, Dokumente, hochgeladene Datenchargen usw.) werden auf den Servern der Europäischen Kommission gespeichert, deren Betrieb nach dem Beschluss der Europäischen Kommission vom 16. August 2006 [C (2006) 3602] über die Sicherheit der von der Europäischen Kommission genutzten Informationssysteme erfolgt.</w:t>
      </w:r>
    </w:p>
    <w:p w14:paraId="7C7A9EC0"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07292DD4"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51CFDE14" w14:textId="2C355BBC" w:rsidR="00FF790E" w:rsidRPr="00B92FA1" w:rsidRDefault="00CD7AB3" w:rsidP="00CD7AB3">
      <w:pPr>
        <w:pStyle w:val="Listenabsatz"/>
        <w:widowControl/>
        <w:tabs>
          <w:tab w:val="left" w:pos="8789"/>
        </w:tabs>
        <w:ind w:left="360" w:hanging="360"/>
        <w:rPr>
          <w:rFonts w:asciiTheme="minorHAnsi" w:hAnsiTheme="minorHAnsi" w:cstheme="minorHAnsi"/>
          <w:b/>
          <w:bCs/>
          <w:lang w:val="de-DE"/>
        </w:rPr>
      </w:pPr>
      <w:bookmarkStart w:id="6" w:name="bookmark7"/>
      <w:r w:rsidRPr="00B92FA1">
        <w:rPr>
          <w:rFonts w:asciiTheme="minorHAnsi" w:hAnsiTheme="minorHAnsi" w:cstheme="minorHAnsi"/>
          <w:b/>
          <w:bCs/>
          <w:lang w:val="de-DE"/>
        </w:rPr>
        <w:t xml:space="preserve">6. </w:t>
      </w:r>
      <w:r w:rsidR="00042B35" w:rsidRPr="00B92FA1">
        <w:rPr>
          <w:rFonts w:asciiTheme="minorHAnsi" w:hAnsiTheme="minorHAnsi" w:cstheme="minorHAnsi"/>
          <w:b/>
          <w:bCs/>
          <w:lang w:val="de-DE"/>
        </w:rPr>
        <w:t>Wer hat Zugang zu Ihren Daten und an wen werden Ihre Daten weitergegeben?</w:t>
      </w:r>
      <w:bookmarkEnd w:id="6"/>
    </w:p>
    <w:p w14:paraId="2E878AB8" w14:textId="661287B1" w:rsidR="00C069F3" w:rsidRDefault="00042B35" w:rsidP="00CD7AB3">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Der Zugang zu Ihren Daten wird den für Ex-post-Kontrollen zuständigen Dienststellen der Kommission gewährt und könnte eine mögliche Übermittlung an die Stellen umfassen, die nach dem Gemeinschaftsrecht Überwachungs- oder Überprüfungsaufgaben wahrnehmen (OLAF, Europäischer Rechnungshof, Bürgerbeauftragter, EDSB, IDOC, Interner Auditdienst der Kommission und externe Auftragnehmer).</w:t>
      </w:r>
      <w:r w:rsidR="00A4514E" w:rsidRPr="007027E3">
        <w:rPr>
          <w:rFonts w:asciiTheme="minorHAnsi" w:hAnsiTheme="minorHAnsi" w:cstheme="minorHAnsi"/>
          <w:lang w:val="de-DE"/>
        </w:rPr>
        <w:t xml:space="preserve"> </w:t>
      </w:r>
      <w:r w:rsidRPr="007027E3">
        <w:rPr>
          <w:rFonts w:asciiTheme="minorHAnsi" w:hAnsiTheme="minorHAnsi" w:cstheme="minorHAnsi"/>
          <w:lang w:val="de-DE"/>
        </w:rPr>
        <w:t>Diese Bediensteten sind an gesetzliche – und erforderlichenfalls zusätzliche – Vertraulichkeitsverpflichtungen gebunden.</w:t>
      </w:r>
    </w:p>
    <w:p w14:paraId="6FEC8CC8" w14:textId="528E6196" w:rsidR="00CD7AB3" w:rsidRDefault="00CD7AB3" w:rsidP="00CD7AB3">
      <w:pPr>
        <w:pStyle w:val="Bodytext20"/>
        <w:shd w:val="clear" w:color="auto" w:fill="auto"/>
        <w:spacing w:line="240" w:lineRule="auto"/>
        <w:ind w:firstLine="0"/>
        <w:jc w:val="both"/>
        <w:rPr>
          <w:rFonts w:asciiTheme="minorHAnsi" w:hAnsiTheme="minorHAnsi" w:cstheme="minorHAnsi"/>
          <w:lang w:val="de-DE"/>
        </w:rPr>
      </w:pPr>
    </w:p>
    <w:p w14:paraId="3B428A5D" w14:textId="77777777" w:rsidR="00CD7AB3" w:rsidRDefault="00CD7AB3" w:rsidP="00CD7AB3">
      <w:pPr>
        <w:pStyle w:val="Bodytext20"/>
        <w:shd w:val="clear" w:color="auto" w:fill="auto"/>
        <w:spacing w:line="240" w:lineRule="auto"/>
        <w:ind w:firstLine="0"/>
        <w:jc w:val="both"/>
        <w:rPr>
          <w:rFonts w:asciiTheme="minorHAnsi" w:hAnsiTheme="minorHAnsi" w:cstheme="minorHAnsi"/>
          <w:lang w:val="de-DE"/>
        </w:rPr>
      </w:pPr>
    </w:p>
    <w:p w14:paraId="20E18C70" w14:textId="74EFD0BA" w:rsidR="00FF790E" w:rsidRPr="00B92FA1" w:rsidRDefault="00CD7AB3" w:rsidP="00CD7AB3">
      <w:pPr>
        <w:pStyle w:val="Listenabsatz"/>
        <w:widowControl/>
        <w:tabs>
          <w:tab w:val="left" w:pos="8789"/>
        </w:tabs>
        <w:ind w:left="360" w:hanging="360"/>
        <w:rPr>
          <w:rFonts w:asciiTheme="minorHAnsi" w:hAnsiTheme="minorHAnsi" w:cstheme="minorHAnsi"/>
          <w:b/>
          <w:bCs/>
          <w:lang w:val="de-DE"/>
        </w:rPr>
      </w:pPr>
      <w:bookmarkStart w:id="7" w:name="bookmark8"/>
      <w:r w:rsidRPr="00B92FA1">
        <w:rPr>
          <w:rFonts w:asciiTheme="minorHAnsi" w:hAnsiTheme="minorHAnsi" w:cstheme="minorHAnsi"/>
          <w:b/>
          <w:bCs/>
          <w:lang w:val="de-DE"/>
        </w:rPr>
        <w:t xml:space="preserve">7. </w:t>
      </w:r>
      <w:r w:rsidR="00042B35" w:rsidRPr="00B92FA1">
        <w:rPr>
          <w:rFonts w:asciiTheme="minorHAnsi" w:hAnsiTheme="minorHAnsi" w:cstheme="minorHAnsi"/>
          <w:b/>
          <w:bCs/>
          <w:lang w:val="de-DE"/>
        </w:rPr>
        <w:t>Welche sind Ihre Rechte und wie können Sie sie wahrnehmen?</w:t>
      </w:r>
      <w:bookmarkEnd w:id="7"/>
    </w:p>
    <w:p w14:paraId="07D56521" w14:textId="77777777" w:rsidR="00FF790E"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Gemäß der Verordnung (EU) 2018/1725 haben Sie das Recht, auf Ihre personenbezogenen Daten zuzugreifen und sie zu berichtigen, zu sperren oder zu löschen, falls die Daten unrichtig oder unvollständig sind. Sie können Ihre Rechte geltend machen, indem Sie sich an den für die Datenverarbeitung Verantwortlichen oder – im Falle eines Konflikts – den Datenschutzbeauftragten und gegebenenfalls den Europäischen Datenschutzbeauftragten wenden, und zwar unter Verwendung der Kontaktdaten (siehe Punkt 8).</w:t>
      </w:r>
    </w:p>
    <w:p w14:paraId="20955E8F"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1D5956F0" w14:textId="2AA61A7A"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41528B78" w14:textId="76A77720" w:rsidR="00A822C9" w:rsidRDefault="00A822C9" w:rsidP="001F761B">
      <w:pPr>
        <w:pStyle w:val="Bodytext20"/>
        <w:shd w:val="clear" w:color="auto" w:fill="auto"/>
        <w:spacing w:line="240" w:lineRule="auto"/>
        <w:ind w:firstLine="0"/>
        <w:jc w:val="both"/>
        <w:rPr>
          <w:rFonts w:asciiTheme="minorHAnsi" w:hAnsiTheme="minorHAnsi" w:cstheme="minorHAnsi"/>
          <w:lang w:val="de-DE"/>
        </w:rPr>
      </w:pPr>
    </w:p>
    <w:p w14:paraId="11920E79" w14:textId="36BEAAE2" w:rsidR="00A822C9" w:rsidRDefault="00A822C9" w:rsidP="001F761B">
      <w:pPr>
        <w:pStyle w:val="Bodytext20"/>
        <w:shd w:val="clear" w:color="auto" w:fill="auto"/>
        <w:spacing w:line="240" w:lineRule="auto"/>
        <w:ind w:firstLine="0"/>
        <w:jc w:val="both"/>
        <w:rPr>
          <w:rFonts w:asciiTheme="minorHAnsi" w:hAnsiTheme="minorHAnsi" w:cstheme="minorHAnsi"/>
          <w:lang w:val="de-DE"/>
        </w:rPr>
      </w:pPr>
    </w:p>
    <w:p w14:paraId="4BAE6748" w14:textId="77777777" w:rsidR="00A822C9" w:rsidRPr="007027E3" w:rsidRDefault="00A822C9" w:rsidP="001F761B">
      <w:pPr>
        <w:pStyle w:val="Bodytext20"/>
        <w:shd w:val="clear" w:color="auto" w:fill="auto"/>
        <w:spacing w:line="240" w:lineRule="auto"/>
        <w:ind w:firstLine="0"/>
        <w:jc w:val="both"/>
        <w:rPr>
          <w:rFonts w:asciiTheme="minorHAnsi" w:hAnsiTheme="minorHAnsi" w:cstheme="minorHAnsi"/>
          <w:lang w:val="de-DE"/>
        </w:rPr>
      </w:pPr>
    </w:p>
    <w:p w14:paraId="0768F781" w14:textId="660508DB" w:rsidR="00FF790E" w:rsidRPr="00B92FA1" w:rsidRDefault="00CD7AB3" w:rsidP="00CD7AB3">
      <w:pPr>
        <w:pStyle w:val="Listenabsatz"/>
        <w:widowControl/>
        <w:tabs>
          <w:tab w:val="left" w:pos="8789"/>
        </w:tabs>
        <w:ind w:left="360" w:hanging="360"/>
        <w:rPr>
          <w:rFonts w:asciiTheme="minorHAnsi" w:hAnsiTheme="minorHAnsi" w:cstheme="minorHAnsi"/>
          <w:b/>
          <w:bCs/>
          <w:lang w:val="de-DE"/>
        </w:rPr>
      </w:pPr>
      <w:bookmarkStart w:id="8" w:name="bookmark9"/>
      <w:r w:rsidRPr="00B92FA1">
        <w:rPr>
          <w:rFonts w:asciiTheme="minorHAnsi" w:hAnsiTheme="minorHAnsi" w:cstheme="minorHAnsi"/>
          <w:b/>
          <w:bCs/>
          <w:lang w:val="de-DE"/>
        </w:rPr>
        <w:lastRenderedPageBreak/>
        <w:t xml:space="preserve">8. </w:t>
      </w:r>
      <w:r w:rsidR="00042B35" w:rsidRPr="00B92FA1">
        <w:rPr>
          <w:rFonts w:asciiTheme="minorHAnsi" w:hAnsiTheme="minorHAnsi" w:cstheme="minorHAnsi"/>
          <w:b/>
          <w:bCs/>
          <w:lang w:val="de-DE"/>
        </w:rPr>
        <w:t>Kontaktdaten</w:t>
      </w:r>
      <w:bookmarkEnd w:id="8"/>
    </w:p>
    <w:p w14:paraId="60EBB9D2" w14:textId="4B1309A6" w:rsidR="00FF790E" w:rsidRPr="007027E3"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Kommentare oder Fragen, Bedenken oder Beschwerden hinsichtlich der Erfassung und Verwendung Ihrer personenbezogenen Daten richten Sie bitte an den für die Datenverarbeitung Verantwortlichen</w:t>
      </w:r>
      <w:r w:rsidR="002E6C88">
        <w:rPr>
          <w:rFonts w:asciiTheme="minorHAnsi" w:hAnsiTheme="minorHAnsi" w:cstheme="minorHAnsi"/>
          <w:lang w:val="de-DE"/>
        </w:rPr>
        <w:t>.</w:t>
      </w:r>
    </w:p>
    <w:p w14:paraId="4E44A2B3" w14:textId="77777777" w:rsidR="00FF790E" w:rsidRPr="007027E3" w:rsidRDefault="00042B35" w:rsidP="001F761B">
      <w:pPr>
        <w:pStyle w:val="Bodytext20"/>
        <w:shd w:val="clear" w:color="auto" w:fill="auto"/>
        <w:spacing w:after="240" w:line="240" w:lineRule="auto"/>
        <w:ind w:firstLine="0"/>
        <w:jc w:val="both"/>
        <w:rPr>
          <w:rFonts w:asciiTheme="minorHAnsi" w:hAnsiTheme="minorHAnsi" w:cstheme="minorHAnsi"/>
          <w:lang w:val="de-DE"/>
        </w:rPr>
      </w:pPr>
      <w:r w:rsidRPr="007027E3">
        <w:rPr>
          <w:rFonts w:asciiTheme="minorHAnsi" w:hAnsiTheme="minorHAnsi" w:cstheme="minorHAnsi"/>
          <w:lang w:val="de-DE"/>
        </w:rPr>
        <w:t>Verantwortlicher für die Datenverarbeitung:</w:t>
      </w:r>
    </w:p>
    <w:p w14:paraId="3A229F12" w14:textId="785E62A6" w:rsidR="00FF790E" w:rsidRPr="007027E3" w:rsidRDefault="00042B35" w:rsidP="00FB1267">
      <w:pPr>
        <w:pStyle w:val="Bodytext20"/>
        <w:shd w:val="clear" w:color="auto" w:fill="auto"/>
        <w:tabs>
          <w:tab w:val="left" w:pos="749"/>
        </w:tabs>
        <w:spacing w:line="240" w:lineRule="auto"/>
        <w:ind w:firstLine="0"/>
        <w:rPr>
          <w:rFonts w:asciiTheme="minorHAnsi" w:hAnsiTheme="minorHAnsi" w:cstheme="minorHAnsi"/>
          <w:lang w:val="de-DE"/>
        </w:rPr>
      </w:pPr>
      <w:r w:rsidRPr="007027E3">
        <w:rPr>
          <w:rFonts w:asciiTheme="minorHAnsi" w:hAnsiTheme="minorHAnsi" w:cstheme="minorHAnsi"/>
          <w:lang w:val="de-DE"/>
        </w:rPr>
        <w:t>Direktion C – Audit</w:t>
      </w:r>
      <w:r w:rsidR="00785D80">
        <w:rPr>
          <w:rFonts w:asciiTheme="minorHAnsi" w:hAnsiTheme="minorHAnsi" w:cstheme="minorHAnsi"/>
          <w:lang w:val="de-DE"/>
        </w:rPr>
        <w:t xml:space="preserve">: </w:t>
      </w:r>
    </w:p>
    <w:p w14:paraId="5D3D3A8C" w14:textId="1DF61D92" w:rsidR="00FF790E" w:rsidRDefault="00A822C9" w:rsidP="00FB1267">
      <w:pPr>
        <w:pStyle w:val="Bodytext20"/>
        <w:shd w:val="clear" w:color="auto" w:fill="auto"/>
        <w:spacing w:line="240" w:lineRule="auto"/>
        <w:ind w:firstLine="0"/>
        <w:jc w:val="both"/>
        <w:rPr>
          <w:rFonts w:asciiTheme="minorHAnsi" w:hAnsiTheme="minorHAnsi" w:cstheme="minorHAnsi"/>
          <w:color w:val="0000FF"/>
          <w:u w:val="single"/>
          <w:lang w:val="de-DE"/>
        </w:rPr>
      </w:pPr>
      <w:hyperlink r:id="rId8" w:history="1">
        <w:r w:rsidR="00695F68" w:rsidRPr="00FB1267">
          <w:rPr>
            <w:rFonts w:asciiTheme="minorHAnsi" w:hAnsiTheme="minorHAnsi" w:cstheme="minorHAnsi"/>
            <w:color w:val="0000FF"/>
            <w:u w:val="single"/>
            <w:lang w:val="de-DE"/>
          </w:rPr>
          <w:t>Regio-Audit-Coordination@ec.europa.eu</w:t>
        </w:r>
      </w:hyperlink>
    </w:p>
    <w:p w14:paraId="05D9301A" w14:textId="77777777" w:rsidR="00FB1267" w:rsidRPr="00FB1267" w:rsidRDefault="00FB1267" w:rsidP="00FB1267">
      <w:pPr>
        <w:pStyle w:val="Bodytext20"/>
        <w:shd w:val="clear" w:color="auto" w:fill="auto"/>
        <w:spacing w:line="240" w:lineRule="auto"/>
        <w:ind w:firstLine="0"/>
        <w:jc w:val="both"/>
        <w:rPr>
          <w:rFonts w:asciiTheme="minorHAnsi" w:hAnsiTheme="minorHAnsi" w:cstheme="minorHAnsi"/>
          <w:color w:val="0000FF"/>
          <w:u w:val="single"/>
          <w:lang w:val="de-DE"/>
        </w:rPr>
      </w:pPr>
    </w:p>
    <w:p w14:paraId="2B3E6D34" w14:textId="77777777" w:rsidR="00695F68" w:rsidRDefault="00042B35" w:rsidP="00695F68">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Datenschutzbeauftragter der Europäischen Kommission (DPO):</w:t>
      </w:r>
      <w:r w:rsidR="00695F68">
        <w:rPr>
          <w:rFonts w:asciiTheme="minorHAnsi" w:hAnsiTheme="minorHAnsi" w:cstheme="minorHAnsi"/>
          <w:lang w:val="de-DE"/>
        </w:rPr>
        <w:t xml:space="preserve"> </w:t>
      </w:r>
    </w:p>
    <w:p w14:paraId="7CB8C3BD" w14:textId="4B6BF8DC" w:rsidR="00FB1267" w:rsidRPr="00FB1267" w:rsidRDefault="00A822C9" w:rsidP="00695F68">
      <w:pPr>
        <w:pStyle w:val="Bodytext20"/>
        <w:shd w:val="clear" w:color="auto" w:fill="auto"/>
        <w:spacing w:line="240" w:lineRule="auto"/>
        <w:ind w:firstLine="0"/>
        <w:jc w:val="both"/>
        <w:rPr>
          <w:rFonts w:asciiTheme="minorHAnsi" w:hAnsiTheme="minorHAnsi" w:cstheme="minorHAnsi"/>
          <w:color w:val="0000FF"/>
          <w:u w:val="single"/>
          <w:lang w:val="de-DE"/>
        </w:rPr>
      </w:pPr>
      <w:hyperlink r:id="rId9" w:history="1">
        <w:r w:rsidR="00695F68" w:rsidRPr="00FB1267">
          <w:rPr>
            <w:rFonts w:asciiTheme="minorHAnsi" w:hAnsiTheme="minorHAnsi" w:cstheme="minorHAnsi"/>
            <w:color w:val="0000FF"/>
            <w:u w:val="single"/>
            <w:lang w:val="de-DE"/>
          </w:rPr>
          <w:t>Data-Protection-Officer@ec.europa.eu</w:t>
        </w:r>
      </w:hyperlink>
    </w:p>
    <w:p w14:paraId="767387D6" w14:textId="77777777" w:rsidR="00695F68" w:rsidRDefault="00695F68" w:rsidP="001F761B">
      <w:pPr>
        <w:pStyle w:val="Bodytext20"/>
        <w:shd w:val="clear" w:color="auto" w:fill="auto"/>
        <w:spacing w:line="240" w:lineRule="auto"/>
        <w:ind w:firstLine="0"/>
        <w:jc w:val="both"/>
        <w:rPr>
          <w:rFonts w:asciiTheme="minorHAnsi" w:hAnsiTheme="minorHAnsi" w:cstheme="minorHAnsi"/>
          <w:lang w:val="de-DE"/>
        </w:rPr>
      </w:pPr>
    </w:p>
    <w:p w14:paraId="614FD06A" w14:textId="77777777" w:rsidR="00FB1267"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Europäischer Datenschutzbeauftragter (EDSB):</w:t>
      </w:r>
      <w:r w:rsidR="00EF0016" w:rsidRPr="007027E3">
        <w:rPr>
          <w:rFonts w:asciiTheme="minorHAnsi" w:hAnsiTheme="minorHAnsi" w:cstheme="minorHAnsi"/>
          <w:lang w:val="de-DE"/>
        </w:rPr>
        <w:t xml:space="preserve"> </w:t>
      </w:r>
    </w:p>
    <w:p w14:paraId="2C7A7F6E" w14:textId="68716580" w:rsidR="00FF790E" w:rsidRDefault="00A822C9" w:rsidP="001F761B">
      <w:pPr>
        <w:pStyle w:val="Bodytext20"/>
        <w:shd w:val="clear" w:color="auto" w:fill="auto"/>
        <w:spacing w:line="240" w:lineRule="auto"/>
        <w:ind w:firstLine="0"/>
        <w:jc w:val="both"/>
        <w:rPr>
          <w:rFonts w:asciiTheme="minorHAnsi" w:hAnsiTheme="minorHAnsi" w:cstheme="minorHAnsi"/>
          <w:lang w:val="de-DE"/>
        </w:rPr>
      </w:pPr>
      <w:hyperlink r:id="rId10" w:history="1">
        <w:r w:rsidR="00042B35" w:rsidRPr="007027E3">
          <w:rPr>
            <w:rStyle w:val="Bodytext24"/>
            <w:rFonts w:asciiTheme="minorHAnsi" w:hAnsiTheme="minorHAnsi" w:cstheme="minorHAnsi"/>
            <w:lang w:val="de-DE"/>
          </w:rPr>
          <w:t>Edps@edps.europa.eu</w:t>
        </w:r>
        <w:r w:rsidR="00042B35" w:rsidRPr="007027E3">
          <w:rPr>
            <w:rFonts w:asciiTheme="minorHAnsi" w:hAnsiTheme="minorHAnsi" w:cstheme="minorHAnsi"/>
            <w:lang w:val="de-DE"/>
          </w:rPr>
          <w:t>.</w:t>
        </w:r>
      </w:hyperlink>
    </w:p>
    <w:p w14:paraId="7277781F" w14:textId="77777777" w:rsidR="00C069F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6C48434E" w14:textId="77777777" w:rsidR="00C069F3" w:rsidRPr="007027E3" w:rsidRDefault="00C069F3" w:rsidP="001F761B">
      <w:pPr>
        <w:pStyle w:val="Bodytext20"/>
        <w:shd w:val="clear" w:color="auto" w:fill="auto"/>
        <w:spacing w:line="240" w:lineRule="auto"/>
        <w:ind w:firstLine="0"/>
        <w:jc w:val="both"/>
        <w:rPr>
          <w:rFonts w:asciiTheme="minorHAnsi" w:hAnsiTheme="minorHAnsi" w:cstheme="minorHAnsi"/>
          <w:lang w:val="de-DE"/>
        </w:rPr>
      </w:pPr>
    </w:p>
    <w:p w14:paraId="2B4B05E4" w14:textId="444ADFEC" w:rsidR="00FF790E" w:rsidRPr="00B92FA1" w:rsidRDefault="00B92FA1" w:rsidP="00B92FA1">
      <w:pPr>
        <w:pStyle w:val="Listenabsatz"/>
        <w:widowControl/>
        <w:tabs>
          <w:tab w:val="left" w:pos="8789"/>
        </w:tabs>
        <w:ind w:left="360" w:hanging="360"/>
        <w:rPr>
          <w:rFonts w:asciiTheme="minorHAnsi" w:hAnsiTheme="minorHAnsi" w:cstheme="minorHAnsi"/>
          <w:b/>
          <w:bCs/>
          <w:lang w:val="de-DE"/>
        </w:rPr>
      </w:pPr>
      <w:bookmarkStart w:id="9" w:name="bookmark10"/>
      <w:r>
        <w:rPr>
          <w:rFonts w:asciiTheme="minorHAnsi" w:hAnsiTheme="minorHAnsi" w:cstheme="minorHAnsi"/>
          <w:b/>
          <w:bCs/>
          <w:lang w:val="de-DE"/>
        </w:rPr>
        <w:t xml:space="preserve">9. </w:t>
      </w:r>
      <w:r w:rsidR="00042B35" w:rsidRPr="00B92FA1">
        <w:rPr>
          <w:rFonts w:asciiTheme="minorHAnsi" w:hAnsiTheme="minorHAnsi" w:cstheme="minorHAnsi"/>
          <w:b/>
          <w:bCs/>
          <w:lang w:val="de-DE"/>
        </w:rPr>
        <w:t>Wo finden Sie weitere Informationen?</w:t>
      </w:r>
      <w:bookmarkEnd w:id="9"/>
    </w:p>
    <w:p w14:paraId="782DCDB9" w14:textId="5967E5CD" w:rsidR="00FF790E" w:rsidRPr="007027E3" w:rsidRDefault="00042B35" w:rsidP="001F761B">
      <w:pPr>
        <w:pStyle w:val="Bodytext20"/>
        <w:shd w:val="clear" w:color="auto" w:fill="auto"/>
        <w:spacing w:after="244" w:line="240" w:lineRule="auto"/>
        <w:ind w:firstLine="0"/>
        <w:jc w:val="both"/>
        <w:rPr>
          <w:rFonts w:asciiTheme="minorHAnsi" w:hAnsiTheme="minorHAnsi" w:cstheme="minorHAnsi"/>
          <w:lang w:val="de-DE"/>
        </w:rPr>
      </w:pPr>
      <w:r w:rsidRPr="007027E3">
        <w:rPr>
          <w:rFonts w:asciiTheme="minorHAnsi" w:hAnsiTheme="minorHAnsi" w:cstheme="minorHAnsi"/>
          <w:lang w:val="de-DE"/>
        </w:rPr>
        <w:t>Der Datenschutzbeauftragte der Kommission (DSB) veröffentlicht das Register aller Verarbeitungsvorgänge, die personenbezogene Daten verarbeiten. D</w:t>
      </w:r>
      <w:r w:rsidR="00785D80">
        <w:rPr>
          <w:rFonts w:asciiTheme="minorHAnsi" w:hAnsiTheme="minorHAnsi" w:cstheme="minorHAnsi"/>
          <w:lang w:val="de-DE"/>
        </w:rPr>
        <w:t>ies können</w:t>
      </w:r>
      <w:r w:rsidRPr="007027E3">
        <w:rPr>
          <w:rFonts w:asciiTheme="minorHAnsi" w:hAnsiTheme="minorHAnsi" w:cstheme="minorHAnsi"/>
          <w:lang w:val="de-DE"/>
        </w:rPr>
        <w:t xml:space="preserve"> Sie hier einsehen:</w:t>
      </w:r>
      <w:hyperlink r:id="rId11" w:history="1">
        <w:r w:rsidRPr="007027E3">
          <w:rPr>
            <w:rStyle w:val="Bodytext24"/>
            <w:rFonts w:asciiTheme="minorHAnsi" w:hAnsiTheme="minorHAnsi" w:cstheme="minorHAnsi"/>
            <w:lang w:val="de-DE"/>
          </w:rPr>
          <w:t xml:space="preserve"> http: //ec.europa.eu/</w:t>
        </w:r>
        <w:proofErr w:type="spellStart"/>
        <w:r w:rsidRPr="007027E3">
          <w:rPr>
            <w:rStyle w:val="Bodytext24"/>
            <w:rFonts w:asciiTheme="minorHAnsi" w:hAnsiTheme="minorHAnsi" w:cstheme="minorHAnsi"/>
            <w:lang w:val="de-DE"/>
          </w:rPr>
          <w:t>dpo</w:t>
        </w:r>
        <w:proofErr w:type="spellEnd"/>
        <w:r w:rsidRPr="007027E3">
          <w:rPr>
            <w:rStyle w:val="Bodytext24"/>
            <w:rFonts w:asciiTheme="minorHAnsi" w:hAnsiTheme="minorHAnsi" w:cstheme="minorHAnsi"/>
            <w:lang w:val="de-DE"/>
          </w:rPr>
          <w:t>-register</w:t>
        </w:r>
      </w:hyperlink>
    </w:p>
    <w:p w14:paraId="103A2081" w14:textId="77777777" w:rsidR="00FF790E" w:rsidRPr="007027E3" w:rsidRDefault="00042B35" w:rsidP="001F761B">
      <w:pPr>
        <w:pStyle w:val="Bodytext20"/>
        <w:shd w:val="clear" w:color="auto" w:fill="auto"/>
        <w:spacing w:line="240" w:lineRule="auto"/>
        <w:ind w:firstLine="0"/>
        <w:jc w:val="both"/>
        <w:rPr>
          <w:rFonts w:asciiTheme="minorHAnsi" w:hAnsiTheme="minorHAnsi" w:cstheme="minorHAnsi"/>
          <w:lang w:val="de-DE"/>
        </w:rPr>
      </w:pPr>
      <w:r w:rsidRPr="007027E3">
        <w:rPr>
          <w:rFonts w:asciiTheme="minorHAnsi" w:hAnsiTheme="minorHAnsi" w:cstheme="minorHAnsi"/>
          <w:lang w:val="de-DE"/>
        </w:rPr>
        <w:t>Dieser Verarbeitungsvorgang wurde dem Datenschutzbeauftragten unter folgendem Aktenzeichen mitgeteilt: DPO-3226</w:t>
      </w:r>
    </w:p>
    <w:sectPr w:rsidR="00FF790E" w:rsidRPr="007027E3" w:rsidSect="00C069F3">
      <w:headerReference w:type="default" r:id="rId12"/>
      <w:footerReference w:type="default" r:id="rId13"/>
      <w:pgSz w:w="11900" w:h="16840"/>
      <w:pgMar w:top="1418" w:right="1134" w:bottom="1418" w:left="113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DC55" w14:textId="77777777" w:rsidR="00545807" w:rsidRDefault="00545807">
      <w:r>
        <w:separator/>
      </w:r>
    </w:p>
  </w:endnote>
  <w:endnote w:type="continuationSeparator" w:id="0">
    <w:p w14:paraId="133210A0" w14:textId="77777777" w:rsidR="00545807" w:rsidRDefault="005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5A46" w14:textId="1C10F169" w:rsidR="00CE06F7" w:rsidRPr="008761D0" w:rsidRDefault="00CE06F7" w:rsidP="00CE06F7">
    <w:pPr>
      <w:pStyle w:val="Fuzeile"/>
      <w:rPr>
        <w:rFonts w:asciiTheme="minorHAnsi" w:hAnsiTheme="minorHAnsi" w:cstheme="minorHAnsi"/>
        <w:lang w:val="de-DE"/>
      </w:rPr>
    </w:pPr>
    <w:r w:rsidRPr="008761D0">
      <w:rPr>
        <w:rFonts w:asciiTheme="minorHAnsi" w:hAnsiTheme="minorHAnsi" w:cstheme="minorHAnsi"/>
        <w:sz w:val="20"/>
        <w:szCs w:val="20"/>
        <w:lang w:val="de-DE"/>
      </w:rPr>
      <w:t>EFRE NRW</w:t>
    </w:r>
    <w:r w:rsidRPr="008761D0">
      <w:rPr>
        <w:rFonts w:asciiTheme="minorHAnsi" w:hAnsiTheme="minorHAnsi" w:cstheme="minorHAnsi"/>
        <w:sz w:val="20"/>
        <w:szCs w:val="20"/>
        <w:lang w:val="de-DE"/>
      </w:rPr>
      <w:tab/>
      <w:t xml:space="preserve"> </w:t>
    </w:r>
    <w:r w:rsidRPr="005F1C2A">
      <w:rPr>
        <w:rFonts w:asciiTheme="minorHAnsi" w:hAnsiTheme="minorHAnsi" w:cstheme="minorHAnsi"/>
        <w:sz w:val="20"/>
        <w:szCs w:val="20"/>
        <w:lang w:val="de-DE"/>
      </w:rPr>
      <w:t>Stand:</w:t>
    </w:r>
    <w:r w:rsidR="00A822C9">
      <w:rPr>
        <w:rFonts w:asciiTheme="minorHAnsi" w:hAnsiTheme="minorHAnsi" w:cstheme="minorHAnsi"/>
        <w:sz w:val="20"/>
        <w:szCs w:val="20"/>
        <w:lang w:val="de-DE"/>
      </w:rPr>
      <w:t xml:space="preserve"> 22</w:t>
    </w:r>
    <w:r w:rsidR="005F1C2A" w:rsidRPr="005F1C2A">
      <w:rPr>
        <w:rFonts w:asciiTheme="minorHAnsi" w:hAnsiTheme="minorHAnsi" w:cstheme="minorHAnsi"/>
        <w:sz w:val="20"/>
        <w:szCs w:val="20"/>
        <w:lang w:val="de-DE"/>
      </w:rPr>
      <w:t>.07.2021</w:t>
    </w:r>
    <w:r w:rsidRPr="005F1C2A">
      <w:rPr>
        <w:rFonts w:asciiTheme="minorHAnsi" w:hAnsiTheme="minorHAnsi" w:cstheme="minorHAnsi"/>
        <w:sz w:val="20"/>
        <w:szCs w:val="20"/>
        <w:lang w:val="de-DE"/>
      </w:rPr>
      <w:t xml:space="preserve">           Gültigkeit</w:t>
    </w:r>
    <w:r w:rsidR="00A21DE2">
      <w:rPr>
        <w:rFonts w:asciiTheme="minorHAnsi" w:hAnsiTheme="minorHAnsi" w:cstheme="minorHAnsi"/>
        <w:sz w:val="20"/>
        <w:szCs w:val="20"/>
        <w:lang w:val="de-DE"/>
      </w:rPr>
      <w:t xml:space="preserve">: </w:t>
    </w:r>
    <w:r w:rsidR="00A822C9">
      <w:rPr>
        <w:rFonts w:asciiTheme="minorHAnsi" w:hAnsiTheme="minorHAnsi" w:cstheme="minorHAnsi"/>
        <w:sz w:val="20"/>
        <w:szCs w:val="20"/>
        <w:lang w:val="de-DE"/>
      </w:rPr>
      <w:t>22</w:t>
    </w:r>
    <w:r w:rsidR="005F1C2A" w:rsidRPr="005F1C2A">
      <w:rPr>
        <w:rFonts w:asciiTheme="minorHAnsi" w:hAnsiTheme="minorHAnsi" w:cstheme="minorHAnsi"/>
        <w:sz w:val="20"/>
        <w:szCs w:val="20"/>
        <w:lang w:val="de-DE"/>
      </w:rPr>
      <w:t>.07.2021</w:t>
    </w:r>
    <w:r w:rsidRPr="008761D0">
      <w:rPr>
        <w:rFonts w:asciiTheme="minorHAnsi" w:hAnsiTheme="minorHAnsi" w:cstheme="minorHAnsi"/>
        <w:sz w:val="20"/>
        <w:szCs w:val="20"/>
        <w:lang w:val="de-DE"/>
      </w:rPr>
      <w:t xml:space="preserve"> </w:t>
    </w:r>
    <w:r w:rsidRPr="008761D0">
      <w:rPr>
        <w:rFonts w:asciiTheme="minorHAnsi" w:hAnsiTheme="minorHAnsi" w:cstheme="minorHAnsi"/>
        <w:sz w:val="20"/>
        <w:szCs w:val="20"/>
        <w:lang w:val="de-DE"/>
      </w:rPr>
      <w:tab/>
      <w:t xml:space="preserve">Seite </w:t>
    </w:r>
    <w:r w:rsidRPr="00CE06F7">
      <w:rPr>
        <w:rFonts w:asciiTheme="minorHAnsi" w:hAnsiTheme="minorHAnsi" w:cstheme="minorHAnsi"/>
        <w:b/>
        <w:bCs/>
        <w:sz w:val="20"/>
        <w:szCs w:val="20"/>
      </w:rPr>
      <w:fldChar w:fldCharType="begin"/>
    </w:r>
    <w:r w:rsidRPr="008761D0">
      <w:rPr>
        <w:rFonts w:asciiTheme="minorHAnsi" w:hAnsiTheme="minorHAnsi" w:cstheme="minorHAnsi"/>
        <w:b/>
        <w:bCs/>
        <w:sz w:val="20"/>
        <w:szCs w:val="20"/>
        <w:lang w:val="de-DE"/>
      </w:rPr>
      <w:instrText>PAGE</w:instrText>
    </w:r>
    <w:r w:rsidRPr="00CE06F7">
      <w:rPr>
        <w:rFonts w:asciiTheme="minorHAnsi" w:hAnsiTheme="minorHAnsi" w:cstheme="minorHAnsi"/>
        <w:b/>
        <w:bCs/>
        <w:sz w:val="20"/>
        <w:szCs w:val="20"/>
      </w:rPr>
      <w:fldChar w:fldCharType="separate"/>
    </w:r>
    <w:r w:rsidR="00A822C9">
      <w:rPr>
        <w:rFonts w:asciiTheme="minorHAnsi" w:hAnsiTheme="minorHAnsi" w:cstheme="minorHAnsi"/>
        <w:b/>
        <w:bCs/>
        <w:noProof/>
        <w:sz w:val="20"/>
        <w:szCs w:val="20"/>
        <w:lang w:val="de-DE"/>
      </w:rPr>
      <w:t>1</w:t>
    </w:r>
    <w:r w:rsidRPr="00CE06F7">
      <w:rPr>
        <w:rFonts w:asciiTheme="minorHAnsi" w:hAnsiTheme="minorHAnsi" w:cstheme="minorHAnsi"/>
        <w:b/>
        <w:bCs/>
        <w:sz w:val="20"/>
        <w:szCs w:val="20"/>
      </w:rPr>
      <w:fldChar w:fldCharType="end"/>
    </w:r>
    <w:r w:rsidRPr="008761D0">
      <w:rPr>
        <w:rFonts w:asciiTheme="minorHAnsi" w:hAnsiTheme="minorHAnsi" w:cstheme="minorHAnsi"/>
        <w:sz w:val="20"/>
        <w:szCs w:val="20"/>
        <w:lang w:val="de-DE"/>
      </w:rPr>
      <w:t xml:space="preserve"> von </w:t>
    </w:r>
    <w:r w:rsidRPr="00CE06F7">
      <w:rPr>
        <w:rFonts w:asciiTheme="minorHAnsi" w:hAnsiTheme="minorHAnsi" w:cstheme="minorHAnsi"/>
        <w:b/>
        <w:bCs/>
        <w:sz w:val="20"/>
        <w:szCs w:val="20"/>
      </w:rPr>
      <w:fldChar w:fldCharType="begin"/>
    </w:r>
    <w:r w:rsidRPr="008761D0">
      <w:rPr>
        <w:rFonts w:asciiTheme="minorHAnsi" w:hAnsiTheme="minorHAnsi" w:cstheme="minorHAnsi"/>
        <w:b/>
        <w:bCs/>
        <w:sz w:val="20"/>
        <w:szCs w:val="20"/>
        <w:lang w:val="de-DE"/>
      </w:rPr>
      <w:instrText>NUMPAGES</w:instrText>
    </w:r>
    <w:r w:rsidRPr="00CE06F7">
      <w:rPr>
        <w:rFonts w:asciiTheme="minorHAnsi" w:hAnsiTheme="minorHAnsi" w:cstheme="minorHAnsi"/>
        <w:b/>
        <w:bCs/>
        <w:sz w:val="20"/>
        <w:szCs w:val="20"/>
      </w:rPr>
      <w:fldChar w:fldCharType="separate"/>
    </w:r>
    <w:r w:rsidR="00A822C9">
      <w:rPr>
        <w:rFonts w:asciiTheme="minorHAnsi" w:hAnsiTheme="minorHAnsi" w:cstheme="minorHAnsi"/>
        <w:b/>
        <w:bCs/>
        <w:noProof/>
        <w:sz w:val="20"/>
        <w:szCs w:val="20"/>
        <w:lang w:val="de-DE"/>
      </w:rPr>
      <w:t>3</w:t>
    </w:r>
    <w:r w:rsidRPr="00CE06F7">
      <w:rPr>
        <w:rFonts w:asciiTheme="minorHAnsi" w:hAnsiTheme="minorHAnsi" w:cstheme="minorHAnsi"/>
        <w:b/>
        <w:bCs/>
        <w:sz w:val="20"/>
        <w:szCs w:val="20"/>
      </w:rPr>
      <w:fldChar w:fldCharType="end"/>
    </w:r>
  </w:p>
  <w:p w14:paraId="06C12BBD" w14:textId="77777777" w:rsidR="00CE06F7" w:rsidRPr="008761D0" w:rsidRDefault="00CE06F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4592" w14:textId="77777777" w:rsidR="00545807" w:rsidRDefault="00545807">
      <w:r>
        <w:separator/>
      </w:r>
    </w:p>
  </w:footnote>
  <w:footnote w:type="continuationSeparator" w:id="0">
    <w:p w14:paraId="1994BEC6" w14:textId="77777777" w:rsidR="00545807" w:rsidRDefault="00545807">
      <w:r>
        <w:continuationSeparator/>
      </w:r>
    </w:p>
  </w:footnote>
  <w:footnote w:id="1">
    <w:p w14:paraId="0275D91D" w14:textId="77777777" w:rsidR="00FF790E" w:rsidRPr="008761D0" w:rsidRDefault="00042B35">
      <w:pPr>
        <w:pStyle w:val="Footnote0"/>
        <w:shd w:val="clear" w:color="auto" w:fill="auto"/>
        <w:ind w:firstLine="0"/>
        <w:rPr>
          <w:lang w:val="de-DE"/>
        </w:rPr>
      </w:pPr>
      <w:r>
        <w:rPr>
          <w:vertAlign w:val="superscript"/>
        </w:rPr>
        <w:footnoteRef/>
      </w:r>
      <w:hyperlink r:id="rId1" w:history="1">
        <w:r w:rsidRPr="008761D0">
          <w:rPr>
            <w:rStyle w:val="Footnote1"/>
            <w:lang w:val="de-DE"/>
          </w:rPr>
          <w:t xml:space="preserve"> Verordnung (EG) Nr. 2018/1725</w:t>
        </w:r>
      </w:hyperlink>
      <w:r w:rsidRPr="008761D0">
        <w:rPr>
          <w:lang w:val="de-DE"/>
        </w:rPr>
        <w:t xml:space="preserve"> (</w:t>
      </w:r>
      <w:proofErr w:type="spellStart"/>
      <w:r w:rsidRPr="008761D0">
        <w:rPr>
          <w:lang w:val="de-DE"/>
        </w:rPr>
        <w:t>ABl.</w:t>
      </w:r>
      <w:proofErr w:type="spellEnd"/>
      <w:r w:rsidRPr="008761D0">
        <w:rPr>
          <w:lang w:val="de-DE"/>
        </w:rPr>
        <w:t xml:space="preserve">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C8FB" w14:textId="77777777" w:rsidR="00760E81" w:rsidRDefault="00760E81" w:rsidP="00760E81">
    <w:pPr>
      <w:autoSpaceDE w:val="0"/>
      <w:autoSpaceDN w:val="0"/>
      <w:adjustRightInd w:val="0"/>
      <w:jc w:val="both"/>
      <w:rPr>
        <w:b/>
        <w:sz w:val="16"/>
        <w:szCs w:val="16"/>
      </w:rPr>
    </w:pPr>
  </w:p>
  <w:p w14:paraId="48363AF9" w14:textId="77777777" w:rsidR="00760E81" w:rsidRPr="00A80003" w:rsidRDefault="00760E81" w:rsidP="00760E81">
    <w:pPr>
      <w:autoSpaceDE w:val="0"/>
      <w:autoSpaceDN w:val="0"/>
      <w:adjustRightInd w:val="0"/>
      <w:jc w:val="both"/>
      <w:rPr>
        <w:b/>
        <w:sz w:val="16"/>
        <w:szCs w:val="16"/>
        <w:lang w:val="de-DE"/>
      </w:rPr>
    </w:pPr>
  </w:p>
  <w:tbl>
    <w:tblPr>
      <w:tblStyle w:val="Tabellenraster"/>
      <w:tblW w:w="1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4"/>
      <w:gridCol w:w="2237"/>
      <w:gridCol w:w="3848"/>
    </w:tblGrid>
    <w:tr w:rsidR="002661E9" w:rsidRPr="00133790" w14:paraId="0234D806" w14:textId="77777777" w:rsidTr="008735DA">
      <w:trPr>
        <w:trHeight w:val="607"/>
      </w:trPr>
      <w:tc>
        <w:tcPr>
          <w:tcW w:w="7884" w:type="dxa"/>
        </w:tcPr>
        <w:p w14:paraId="7D4A9B48" w14:textId="2E758574" w:rsidR="00695F68" w:rsidRPr="00695F68" w:rsidRDefault="00695F68" w:rsidP="00695F68">
          <w:pPr>
            <w:widowControl/>
            <w:autoSpaceDE w:val="0"/>
            <w:autoSpaceDN w:val="0"/>
            <w:adjustRightInd w:val="0"/>
            <w:jc w:val="both"/>
            <w:rPr>
              <w:rFonts w:ascii="Calibri" w:eastAsia="Calibri" w:hAnsi="Calibri"/>
              <w:sz w:val="16"/>
              <w:szCs w:val="16"/>
              <w:lang w:val="de-DE" w:bidi="ar-SA"/>
            </w:rPr>
          </w:pPr>
          <w:r>
            <w:rPr>
              <w:rFonts w:ascii="Calibri" w:eastAsia="Calibri" w:hAnsi="Calibri"/>
              <w:b/>
              <w:sz w:val="16"/>
              <w:szCs w:val="16"/>
              <w:lang w:val="de-DE" w:bidi="ar-SA"/>
            </w:rPr>
            <w:t>Anlage zu Ziffer 5.3b</w:t>
          </w:r>
          <w:r w:rsidRPr="00695F68">
            <w:rPr>
              <w:rFonts w:ascii="Calibri" w:eastAsia="Calibri" w:hAnsi="Calibri"/>
              <w:sz w:val="16"/>
              <w:szCs w:val="16"/>
              <w:lang w:val="de-DE" w:bidi="ar-SA"/>
            </w:rPr>
            <w:t xml:space="preserve"> des Antragsformulars auf Gewährung einer Zuwendung unter Einsatz von Mitteln aus dem Europäischen Fonds für regionale Entwicklung (EFRE) 2014-2020 „Investitionen in Wachstum und Beschäftigung“ Aufbauhilfe für den Zusammenhalt und die Gebiete Europa hier im Rahmen des </w:t>
          </w:r>
          <w:proofErr w:type="spellStart"/>
          <w:r w:rsidRPr="00695F68">
            <w:rPr>
              <w:rFonts w:ascii="Calibri" w:eastAsia="Calibri" w:hAnsi="Calibri"/>
              <w:sz w:val="16"/>
              <w:szCs w:val="16"/>
              <w:lang w:val="de-DE" w:bidi="ar-SA"/>
            </w:rPr>
            <w:t>Recovery</w:t>
          </w:r>
          <w:proofErr w:type="spellEnd"/>
          <w:r w:rsidRPr="00695F68">
            <w:rPr>
              <w:rFonts w:ascii="Calibri" w:eastAsia="Calibri" w:hAnsi="Calibri"/>
              <w:sz w:val="16"/>
              <w:szCs w:val="16"/>
              <w:lang w:val="de-DE" w:bidi="ar-SA"/>
            </w:rPr>
            <w:t xml:space="preserve"> Assistance </w:t>
          </w:r>
          <w:proofErr w:type="spellStart"/>
          <w:r w:rsidRPr="00695F68">
            <w:rPr>
              <w:rFonts w:ascii="Calibri" w:eastAsia="Calibri" w:hAnsi="Calibri"/>
              <w:sz w:val="16"/>
              <w:szCs w:val="16"/>
              <w:lang w:val="de-DE" w:bidi="ar-SA"/>
            </w:rPr>
            <w:t>for</w:t>
          </w:r>
          <w:proofErr w:type="spellEnd"/>
          <w:r w:rsidRPr="00695F68">
            <w:rPr>
              <w:rFonts w:ascii="Calibri" w:eastAsia="Calibri" w:hAnsi="Calibri"/>
              <w:sz w:val="16"/>
              <w:szCs w:val="16"/>
              <w:lang w:val="de-DE" w:bidi="ar-SA"/>
            </w:rPr>
            <w:t xml:space="preserve"> </w:t>
          </w:r>
          <w:proofErr w:type="spellStart"/>
          <w:r w:rsidRPr="00695F68">
            <w:rPr>
              <w:rFonts w:ascii="Calibri" w:eastAsia="Calibri" w:hAnsi="Calibri"/>
              <w:sz w:val="16"/>
              <w:szCs w:val="16"/>
              <w:lang w:val="de-DE" w:bidi="ar-SA"/>
            </w:rPr>
            <w:t>Cohesion</w:t>
          </w:r>
          <w:proofErr w:type="spellEnd"/>
          <w:r w:rsidRPr="00695F68">
            <w:rPr>
              <w:rFonts w:ascii="Calibri" w:eastAsia="Calibri" w:hAnsi="Calibri"/>
              <w:sz w:val="16"/>
              <w:szCs w:val="16"/>
              <w:lang w:val="de-DE" w:bidi="ar-SA"/>
            </w:rPr>
            <w:t xml:space="preserve"> </w:t>
          </w:r>
          <w:proofErr w:type="spellStart"/>
          <w:r w:rsidRPr="00695F68">
            <w:rPr>
              <w:rFonts w:ascii="Calibri" w:eastAsia="Calibri" w:hAnsi="Calibri"/>
              <w:sz w:val="16"/>
              <w:szCs w:val="16"/>
              <w:lang w:val="de-DE" w:bidi="ar-SA"/>
            </w:rPr>
            <w:t>and</w:t>
          </w:r>
          <w:proofErr w:type="spellEnd"/>
          <w:r w:rsidRPr="00695F68">
            <w:rPr>
              <w:rFonts w:ascii="Calibri" w:eastAsia="Calibri" w:hAnsi="Calibri"/>
              <w:sz w:val="16"/>
              <w:szCs w:val="16"/>
              <w:lang w:val="de-DE" w:bidi="ar-SA"/>
            </w:rPr>
            <w:t xml:space="preserve"> </w:t>
          </w:r>
          <w:proofErr w:type="spellStart"/>
          <w:r w:rsidRPr="00695F68">
            <w:rPr>
              <w:rFonts w:ascii="Calibri" w:eastAsia="Calibri" w:hAnsi="Calibri"/>
              <w:sz w:val="16"/>
              <w:szCs w:val="16"/>
              <w:lang w:val="de-DE" w:bidi="ar-SA"/>
            </w:rPr>
            <w:t>the</w:t>
          </w:r>
          <w:proofErr w:type="spellEnd"/>
          <w:r w:rsidRPr="00695F68">
            <w:rPr>
              <w:rFonts w:ascii="Calibri" w:eastAsia="Calibri" w:hAnsi="Calibri"/>
              <w:sz w:val="16"/>
              <w:szCs w:val="16"/>
              <w:lang w:val="de-DE" w:bidi="ar-SA"/>
            </w:rPr>
            <w:t xml:space="preserve"> </w:t>
          </w:r>
          <w:proofErr w:type="spellStart"/>
          <w:r w:rsidRPr="00695F68">
            <w:rPr>
              <w:rFonts w:ascii="Calibri" w:eastAsia="Calibri" w:hAnsi="Calibri"/>
              <w:sz w:val="16"/>
              <w:szCs w:val="16"/>
              <w:lang w:val="de-DE" w:bidi="ar-SA"/>
            </w:rPr>
            <w:t>Territories</w:t>
          </w:r>
          <w:proofErr w:type="spellEnd"/>
          <w:r w:rsidRPr="00695F68">
            <w:rPr>
              <w:rFonts w:ascii="Calibri" w:eastAsia="Calibri" w:hAnsi="Calibri"/>
              <w:sz w:val="16"/>
              <w:szCs w:val="16"/>
              <w:lang w:val="de-DE" w:bidi="ar-SA"/>
            </w:rPr>
            <w:t xml:space="preserve"> </w:t>
          </w:r>
          <w:proofErr w:type="spellStart"/>
          <w:r w:rsidRPr="00695F68">
            <w:rPr>
              <w:rFonts w:ascii="Calibri" w:eastAsia="Calibri" w:hAnsi="Calibri"/>
              <w:sz w:val="16"/>
              <w:szCs w:val="16"/>
              <w:lang w:val="de-DE" w:bidi="ar-SA"/>
            </w:rPr>
            <w:t>of</w:t>
          </w:r>
          <w:proofErr w:type="spellEnd"/>
          <w:r w:rsidRPr="00695F68">
            <w:rPr>
              <w:rFonts w:ascii="Calibri" w:eastAsia="Calibri" w:hAnsi="Calibri"/>
              <w:sz w:val="16"/>
              <w:szCs w:val="16"/>
              <w:lang w:val="de-DE" w:bidi="ar-SA"/>
            </w:rPr>
            <w:t xml:space="preserve"> Europe (REACT-EU) Programms</w:t>
          </w:r>
        </w:p>
        <w:p w14:paraId="70BF1819" w14:textId="77777777" w:rsidR="002661E9" w:rsidRPr="001F761B" w:rsidRDefault="002661E9" w:rsidP="00695F68">
          <w:pPr>
            <w:tabs>
              <w:tab w:val="left" w:pos="5054"/>
            </w:tabs>
            <w:autoSpaceDE w:val="0"/>
            <w:autoSpaceDN w:val="0"/>
            <w:adjustRightInd w:val="0"/>
            <w:jc w:val="both"/>
            <w:rPr>
              <w:rFonts w:asciiTheme="minorHAnsi" w:hAnsiTheme="minorHAnsi" w:cstheme="minorHAnsi"/>
              <w:b/>
              <w:sz w:val="16"/>
              <w:szCs w:val="16"/>
              <w:lang w:val="de-DE"/>
            </w:rPr>
          </w:pPr>
        </w:p>
      </w:tc>
      <w:tc>
        <w:tcPr>
          <w:tcW w:w="2237" w:type="dxa"/>
        </w:tcPr>
        <w:p w14:paraId="6E0C5EC8" w14:textId="77777777" w:rsidR="002661E9" w:rsidRDefault="002661E9" w:rsidP="001F761B">
          <w:pPr>
            <w:tabs>
              <w:tab w:val="left" w:pos="5054"/>
            </w:tabs>
            <w:autoSpaceDE w:val="0"/>
            <w:autoSpaceDN w:val="0"/>
            <w:adjustRightInd w:val="0"/>
            <w:jc w:val="both"/>
            <w:rPr>
              <w:b/>
              <w:sz w:val="16"/>
              <w:szCs w:val="16"/>
              <w:lang w:val="de-DE"/>
            </w:rPr>
          </w:pPr>
        </w:p>
      </w:tc>
      <w:tc>
        <w:tcPr>
          <w:tcW w:w="3848" w:type="dxa"/>
        </w:tcPr>
        <w:p w14:paraId="6B9D077B" w14:textId="77777777" w:rsidR="002661E9" w:rsidRDefault="002661E9" w:rsidP="006A3106">
          <w:pPr>
            <w:tabs>
              <w:tab w:val="left" w:pos="5054"/>
            </w:tabs>
            <w:autoSpaceDE w:val="0"/>
            <w:autoSpaceDN w:val="0"/>
            <w:adjustRightInd w:val="0"/>
            <w:spacing w:line="276" w:lineRule="auto"/>
            <w:jc w:val="right"/>
            <w:rPr>
              <w:b/>
              <w:sz w:val="16"/>
              <w:szCs w:val="16"/>
              <w:lang w:val="de-DE"/>
            </w:rPr>
          </w:pPr>
        </w:p>
      </w:tc>
    </w:tr>
  </w:tbl>
  <w:p w14:paraId="405005AB" w14:textId="77777777" w:rsidR="00F8241A" w:rsidRPr="00A80003" w:rsidRDefault="00F8241A" w:rsidP="006A3106">
    <w:pPr>
      <w:autoSpaceDE w:val="0"/>
      <w:autoSpaceDN w:val="0"/>
      <w:adjustRightInd w:val="0"/>
      <w:spacing w:line="276" w:lineRule="auto"/>
      <w:jc w:val="both"/>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2B8"/>
    <w:multiLevelType w:val="hybridMultilevel"/>
    <w:tmpl w:val="3668AA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A01069"/>
    <w:multiLevelType w:val="multilevel"/>
    <w:tmpl w:val="67E2BB8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80616"/>
    <w:multiLevelType w:val="multilevel"/>
    <w:tmpl w:val="3710DE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B598B"/>
    <w:multiLevelType w:val="multilevel"/>
    <w:tmpl w:val="F75C2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FC4A45"/>
    <w:multiLevelType w:val="multilevel"/>
    <w:tmpl w:val="1750BB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17D3E"/>
    <w:multiLevelType w:val="multilevel"/>
    <w:tmpl w:val="267E3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B10937"/>
    <w:multiLevelType w:val="multilevel"/>
    <w:tmpl w:val="F62A6AD4"/>
    <w:lvl w:ilvl="0">
      <w:start w:val="1"/>
      <w:numFmt w:val="decimal"/>
      <w:lvlText w:val="%1."/>
      <w:lvlJc w:val="left"/>
      <w:rPr>
        <w:rFonts w:asciiTheme="majorHAnsi" w:eastAsia="Times New Roman" w:hAnsiTheme="majorHAnsi" w:cstheme="majorHAnsi" w:hint="default"/>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X58MKcE8lpKR/QVeqR0WNIlKpd1Tm9tAAdplemQr9mVaxumFfth2jam/qexKhfZ4FM5n+98V2mJbUmB7DmkJVg==" w:salt="7JJm565vwOT5Oj0XygpYyQ=="/>
  <w:defaultTabStop w:val="708"/>
  <w:hyphenationZone w:val="425"/>
  <w:drawingGridHorizontalSpacing w:val="181"/>
  <w:drawingGridVerticalSpacing w:val="181"/>
  <w:characterSpacingControl w:val="compressPunctuation"/>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0E"/>
    <w:rsid w:val="000358BD"/>
    <w:rsid w:val="000412B3"/>
    <w:rsid w:val="00042B35"/>
    <w:rsid w:val="0009188D"/>
    <w:rsid w:val="000C1EDB"/>
    <w:rsid w:val="00133790"/>
    <w:rsid w:val="001C223B"/>
    <w:rsid w:val="001F761B"/>
    <w:rsid w:val="002661E9"/>
    <w:rsid w:val="002865A5"/>
    <w:rsid w:val="002E6C88"/>
    <w:rsid w:val="00416173"/>
    <w:rsid w:val="00463EF9"/>
    <w:rsid w:val="004F782B"/>
    <w:rsid w:val="00545807"/>
    <w:rsid w:val="00552FFF"/>
    <w:rsid w:val="005D34EC"/>
    <w:rsid w:val="005F1C2A"/>
    <w:rsid w:val="00615DE0"/>
    <w:rsid w:val="00695F68"/>
    <w:rsid w:val="006A3106"/>
    <w:rsid w:val="007027E3"/>
    <w:rsid w:val="007475BE"/>
    <w:rsid w:val="00760E81"/>
    <w:rsid w:val="00785D80"/>
    <w:rsid w:val="008735DA"/>
    <w:rsid w:val="008761D0"/>
    <w:rsid w:val="00960347"/>
    <w:rsid w:val="00A21DE2"/>
    <w:rsid w:val="00A31AF0"/>
    <w:rsid w:val="00A4514E"/>
    <w:rsid w:val="00A80003"/>
    <w:rsid w:val="00A822C9"/>
    <w:rsid w:val="00AA5375"/>
    <w:rsid w:val="00AD7CA3"/>
    <w:rsid w:val="00AE48B8"/>
    <w:rsid w:val="00B92FA1"/>
    <w:rsid w:val="00BA1E45"/>
    <w:rsid w:val="00C069F3"/>
    <w:rsid w:val="00CD7AB3"/>
    <w:rsid w:val="00CE06F7"/>
    <w:rsid w:val="00E4356D"/>
    <w:rsid w:val="00E57641"/>
    <w:rsid w:val="00EF0016"/>
    <w:rsid w:val="00F8241A"/>
    <w:rsid w:val="00FB1267"/>
    <w:rsid w:val="00FF7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BDA0F1"/>
  <w15:docId w15:val="{B7C273C6-591B-42D8-BCBE-A6FFEA6D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
    <w:name w:val="Footnote_"/>
    <w:basedOn w:val="Absatz-Standardschriftart"/>
    <w:link w:val="Footnote0"/>
    <w:rPr>
      <w:b w:val="0"/>
      <w:bCs w:val="0"/>
      <w:i w:val="0"/>
      <w:iCs w:val="0"/>
      <w:smallCaps w:val="0"/>
      <w:strike w:val="0"/>
      <w:sz w:val="20"/>
      <w:szCs w:val="20"/>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fr" w:eastAsia="en-US" w:bidi="en-US"/>
    </w:rPr>
  </w:style>
  <w:style w:type="character" w:customStyle="1" w:styleId="Footnote2">
    <w:name w:val="Footnote"/>
    <w:basedOn w:val="Footnote"/>
    <w:rPr>
      <w:rFonts w:ascii="Times New Roman" w:eastAsia="Times New Roman" w:hAnsi="Times New Roman" w:cs="Times New Roman"/>
      <w:b w:val="0"/>
      <w:bCs w:val="0"/>
      <w:i w:val="0"/>
      <w:iCs w:val="0"/>
      <w:smallCaps w:val="0"/>
      <w:strike w:val="0"/>
      <w:color w:val="0000FF"/>
      <w:spacing w:val="0"/>
      <w:w w:val="100"/>
      <w:position w:val="0"/>
      <w:sz w:val="20"/>
      <w:szCs w:val="20"/>
      <w:u w:val="none"/>
      <w:lang w:val="fr" w:eastAsia="en-US" w:bidi="en-US"/>
    </w:rPr>
  </w:style>
  <w:style w:type="character" w:customStyle="1" w:styleId="Footnote20">
    <w:name w:val="Footnote (2)_"/>
    <w:basedOn w:val="Absatz-Standardschriftart"/>
    <w:link w:val="Footnote21"/>
    <w:rPr>
      <w:b w:val="0"/>
      <w:bCs w:val="0"/>
      <w:i w:val="0"/>
      <w:iCs w:val="0"/>
      <w:smallCaps w:val="0"/>
      <w:strike w:val="0"/>
      <w:sz w:val="16"/>
      <w:szCs w:val="16"/>
      <w:u w:val="none"/>
    </w:rPr>
  </w:style>
  <w:style w:type="character" w:customStyle="1" w:styleId="Footnote210pt">
    <w:name w:val="Footnote (2) + 10 pt"/>
    <w:basedOn w:val="Footnote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 w:eastAsia="en-US" w:bidi="en-US"/>
    </w:rPr>
  </w:style>
  <w:style w:type="character" w:customStyle="1" w:styleId="Footnote22">
    <w:name w:val="Footnote (2)"/>
    <w:basedOn w:val="Footnote20"/>
    <w:rPr>
      <w:rFonts w:ascii="Times New Roman" w:eastAsia="Times New Roman" w:hAnsi="Times New Roman" w:cs="Times New Roman"/>
      <w:b w:val="0"/>
      <w:bCs w:val="0"/>
      <w:i w:val="0"/>
      <w:iCs w:val="0"/>
      <w:smallCaps w:val="0"/>
      <w:strike w:val="0"/>
      <w:color w:val="0000FF"/>
      <w:spacing w:val="0"/>
      <w:w w:val="100"/>
      <w:position w:val="0"/>
      <w:sz w:val="16"/>
      <w:szCs w:val="16"/>
      <w:u w:val="single"/>
      <w:lang w:val="fr" w:eastAsia="en-US" w:bidi="en-US"/>
    </w:rPr>
  </w:style>
  <w:style w:type="character" w:customStyle="1" w:styleId="Footnote3">
    <w:name w:val="Footnote (3)_"/>
    <w:basedOn w:val="Absatz-Standardschriftart"/>
    <w:link w:val="Footnote30"/>
    <w:rPr>
      <w:b w:val="0"/>
      <w:bCs w:val="0"/>
      <w:i w:val="0"/>
      <w:iCs w:val="0"/>
      <w:smallCaps w:val="0"/>
      <w:strike w:val="0"/>
      <w:sz w:val="18"/>
      <w:szCs w:val="18"/>
      <w:u w:val="none"/>
    </w:rPr>
  </w:style>
  <w:style w:type="character" w:customStyle="1" w:styleId="Headerorfooter">
    <w:name w:val="Header or footer_"/>
    <w:basedOn w:val="Absatz-Standardschriftart"/>
    <w:link w:val="Headerorfooter0"/>
    <w:rPr>
      <w:b w:val="0"/>
      <w:bCs w:val="0"/>
      <w:i w:val="0"/>
      <w:iCs w:val="0"/>
      <w:smallCaps w:val="0"/>
      <w:strike w:val="0"/>
      <w:sz w:val="16"/>
      <w:szCs w:val="16"/>
      <w:u w:val="none"/>
    </w:rPr>
  </w:style>
  <w:style w:type="character" w:customStyle="1" w:styleId="Headerorfooter15ptBoldItalic">
    <w:name w:val="Header or footer + 15 pt;Bold;Italic"/>
    <w:basedOn w:val="Headerorfooter"/>
    <w:rPr>
      <w:rFonts w:ascii="Times New Roman" w:eastAsia="Times New Roman" w:hAnsi="Times New Roman" w:cs="Times New Roman"/>
      <w:b/>
      <w:bCs/>
      <w:i/>
      <w:iCs/>
      <w:smallCaps w:val="0"/>
      <w:strike w:val="0"/>
      <w:color w:val="000096"/>
      <w:spacing w:val="0"/>
      <w:w w:val="100"/>
      <w:position w:val="0"/>
      <w:sz w:val="30"/>
      <w:szCs w:val="30"/>
      <w:u w:val="single"/>
      <w:lang w:val="fr" w:eastAsia="en-US" w:bidi="en-US"/>
    </w:rPr>
  </w:style>
  <w:style w:type="character" w:customStyle="1" w:styleId="HeaderorfooterArial7pt">
    <w:name w:val="Header or footer + Arial;7 pt"/>
    <w:basedOn w:val="Headerorfooter"/>
    <w:rPr>
      <w:rFonts w:ascii="Arial" w:eastAsia="Arial" w:hAnsi="Arial" w:cs="Arial"/>
      <w:b w:val="0"/>
      <w:bCs w:val="0"/>
      <w:i w:val="0"/>
      <w:iCs w:val="0"/>
      <w:smallCaps w:val="0"/>
      <w:strike w:val="0"/>
      <w:color w:val="000096"/>
      <w:spacing w:val="0"/>
      <w:w w:val="100"/>
      <w:position w:val="0"/>
      <w:sz w:val="14"/>
      <w:szCs w:val="14"/>
      <w:u w:val="none"/>
      <w:lang w:val="fr" w:eastAsia="en-US" w:bidi="en-US"/>
    </w:rPr>
  </w:style>
  <w:style w:type="character" w:customStyle="1" w:styleId="HeaderorfooterArial7pt0">
    <w:name w:val="Header or footer + Arial;7 pt"/>
    <w:basedOn w:val="Headerorfooter"/>
    <w:rPr>
      <w:rFonts w:ascii="Arial" w:eastAsia="Arial" w:hAnsi="Arial" w:cs="Arial"/>
      <w:b w:val="0"/>
      <w:bCs w:val="0"/>
      <w:i w:val="0"/>
      <w:iCs w:val="0"/>
      <w:smallCaps w:val="0"/>
      <w:strike w:val="0"/>
      <w:color w:val="000000"/>
      <w:spacing w:val="0"/>
      <w:w w:val="100"/>
      <w:position w:val="0"/>
      <w:sz w:val="14"/>
      <w:szCs w:val="14"/>
      <w:u w:val="none"/>
      <w:lang w:val="fr" w:eastAsia="en-US" w:bidi="en-US"/>
    </w:rPr>
  </w:style>
  <w:style w:type="character" w:customStyle="1" w:styleId="HeaderorfooterArial7pt1">
    <w:name w:val="Header or footer + Arial;7 pt"/>
    <w:basedOn w:val="Headerorfooter"/>
    <w:rPr>
      <w:rFonts w:ascii="Arial" w:eastAsia="Arial" w:hAnsi="Arial" w:cs="Arial"/>
      <w:b w:val="0"/>
      <w:bCs w:val="0"/>
      <w:i w:val="0"/>
      <w:iCs w:val="0"/>
      <w:smallCaps w:val="0"/>
      <w:strike w:val="0"/>
      <w:color w:val="4B4B4B"/>
      <w:spacing w:val="0"/>
      <w:w w:val="100"/>
      <w:position w:val="0"/>
      <w:sz w:val="14"/>
      <w:szCs w:val="14"/>
      <w:u w:val="none"/>
      <w:lang w:val="fr" w:eastAsia="en-US" w:bidi="en-US"/>
    </w:rPr>
  </w:style>
  <w:style w:type="character" w:customStyle="1" w:styleId="Picturecaption2Exact">
    <w:name w:val="Picture caption (2) Exact"/>
    <w:basedOn w:val="Absatz-Standardschriftart"/>
    <w:link w:val="Picturecaption2"/>
    <w:rPr>
      <w:b w:val="0"/>
      <w:bCs w:val="0"/>
      <w:i w:val="0"/>
      <w:iCs w:val="0"/>
      <w:smallCaps w:val="0"/>
      <w:strike w:val="0"/>
      <w:u w:val="none"/>
    </w:rPr>
  </w:style>
  <w:style w:type="character" w:customStyle="1" w:styleId="PicturecaptionExact">
    <w:name w:val="Picture caption Exact"/>
    <w:basedOn w:val="Absatz-Standardschriftart"/>
    <w:link w:val="Picturecaption"/>
    <w:rPr>
      <w:b w:val="0"/>
      <w:bCs w:val="0"/>
      <w:i w:val="0"/>
      <w:iCs w:val="0"/>
      <w:smallCaps w:val="0"/>
      <w:strike w:val="0"/>
      <w:sz w:val="16"/>
      <w:szCs w:val="16"/>
      <w:u w:val="none"/>
    </w:rPr>
  </w:style>
  <w:style w:type="character" w:customStyle="1" w:styleId="Picturecaption3Exact">
    <w:name w:val="Picture caption (3) Exact"/>
    <w:basedOn w:val="Absatz-Standardschriftart"/>
    <w:link w:val="Picturecaption3"/>
    <w:rPr>
      <w:b/>
      <w:bCs/>
      <w:i w:val="0"/>
      <w:iCs w:val="0"/>
      <w:smallCaps w:val="0"/>
      <w:strike w:val="0"/>
      <w:sz w:val="16"/>
      <w:szCs w:val="16"/>
      <w:u w:val="none"/>
    </w:rPr>
  </w:style>
  <w:style w:type="character" w:customStyle="1" w:styleId="Bodytext2">
    <w:name w:val="Body text (2)_"/>
    <w:basedOn w:val="Absatz-Standardschriftart"/>
    <w:link w:val="Bodytext20"/>
    <w:rPr>
      <w:b w:val="0"/>
      <w:bCs w:val="0"/>
      <w:i w:val="0"/>
      <w:iCs w:val="0"/>
      <w:smallCaps w:val="0"/>
      <w:strike w:val="0"/>
      <w:u w:val="none"/>
    </w:rPr>
  </w:style>
  <w:style w:type="character" w:customStyle="1" w:styleId="Bodytext3">
    <w:name w:val="Body text (3)_"/>
    <w:basedOn w:val="Absatz-Standardschriftart"/>
    <w:link w:val="Bodytext30"/>
    <w:rPr>
      <w:b w:val="0"/>
      <w:bCs w:val="0"/>
      <w:i w:val="0"/>
      <w:iCs w:val="0"/>
      <w:smallCaps w:val="0"/>
      <w:strike w:val="0"/>
      <w:sz w:val="20"/>
      <w:szCs w:val="20"/>
      <w:u w:val="none"/>
    </w:rPr>
  </w:style>
  <w:style w:type="character" w:customStyle="1" w:styleId="Heading3">
    <w:name w:val="Heading #3_"/>
    <w:basedOn w:val="Absatz-Standardschriftart"/>
    <w:link w:val="Heading30"/>
    <w:rPr>
      <w:b/>
      <w:bCs/>
      <w:i w:val="0"/>
      <w:iCs w:val="0"/>
      <w:smallCaps w:val="0"/>
      <w:strike w:val="0"/>
      <w:u w:val="none"/>
    </w:rPr>
  </w:style>
  <w:style w:type="character" w:customStyle="1" w:styleId="Bodytext4">
    <w:name w:val="Body text (4)_"/>
    <w:basedOn w:val="Absatz-Standardschriftart"/>
    <w:link w:val="Bodytext40"/>
    <w:rPr>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fr" w:eastAsia="en-US" w:bidi="en-US"/>
    </w:rPr>
  </w:style>
  <w:style w:type="character" w:customStyle="1" w:styleId="Bodytext5">
    <w:name w:val="Body text (5)_"/>
    <w:basedOn w:val="Absatz-Standardschriftart"/>
    <w:link w:val="Bodytext50"/>
    <w:rPr>
      <w:b w:val="0"/>
      <w:bCs w:val="0"/>
      <w:i/>
      <w:iCs/>
      <w:smallCaps w:val="0"/>
      <w:strike w:val="0"/>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fr" w:eastAsia="en-US" w:bidi="en-US"/>
    </w:rPr>
  </w:style>
  <w:style w:type="character" w:customStyle="1" w:styleId="Bodytext6">
    <w:name w:val="Body text (6)_"/>
    <w:basedOn w:val="Absatz-Standardschriftart"/>
    <w:link w:val="Bodytext60"/>
    <w:rPr>
      <w:b w:val="0"/>
      <w:bCs w:val="0"/>
      <w:i w:val="0"/>
      <w:iCs w:val="0"/>
      <w:smallCaps w:val="0"/>
      <w:strike w:val="0"/>
      <w:sz w:val="16"/>
      <w:szCs w:val="16"/>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1F497D"/>
      <w:spacing w:val="0"/>
      <w:w w:val="100"/>
      <w:position w:val="0"/>
      <w:sz w:val="24"/>
      <w:szCs w:val="24"/>
      <w:u w:val="none"/>
      <w:lang w:val="fr"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fr" w:eastAsia="en-US" w:bidi="en-US"/>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4"/>
      <w:szCs w:val="24"/>
      <w:u w:val="single"/>
      <w:lang w:val="fr"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fr"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FF0000"/>
      <w:spacing w:val="0"/>
      <w:w w:val="100"/>
      <w:position w:val="0"/>
      <w:sz w:val="24"/>
      <w:szCs w:val="24"/>
      <w:u w:val="none"/>
      <w:lang w:val="fr" w:eastAsia="en-US" w:bidi="en-US"/>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fr" w:eastAsia="en-US" w:bidi="en-US"/>
    </w:rPr>
  </w:style>
  <w:style w:type="character" w:customStyle="1" w:styleId="Picturecaption4Exact">
    <w:name w:val="Picture caption (4) Exact"/>
    <w:basedOn w:val="Absatz-Standardschriftart"/>
    <w:link w:val="Picturecaption4"/>
    <w:rPr>
      <w:b/>
      <w:bCs/>
      <w:i w:val="0"/>
      <w:iCs w:val="0"/>
      <w:smallCaps w:val="0"/>
      <w:strike w:val="0"/>
      <w:u w:val="none"/>
    </w:rPr>
  </w:style>
  <w:style w:type="character" w:customStyle="1" w:styleId="Bodytext7">
    <w:name w:val="Body text (7)_"/>
    <w:basedOn w:val="Absatz-Standardschriftart"/>
    <w:link w:val="Bodytext70"/>
    <w:rPr>
      <w:rFonts w:ascii="Arial" w:eastAsia="Arial" w:hAnsi="Arial" w:cs="Arial"/>
      <w:b w:val="0"/>
      <w:bCs w:val="0"/>
      <w:i w:val="0"/>
      <w:iCs w:val="0"/>
      <w:smallCaps w:val="0"/>
      <w:strike w:val="0"/>
      <w:u w:val="none"/>
    </w:rPr>
  </w:style>
  <w:style w:type="character" w:customStyle="1" w:styleId="Bodytext8">
    <w:name w:val="Body text (8)_"/>
    <w:basedOn w:val="Absatz-Standardschriftart"/>
    <w:link w:val="Bodytext80"/>
    <w:rPr>
      <w:rFonts w:ascii="Arial" w:eastAsia="Arial" w:hAnsi="Arial" w:cs="Arial"/>
      <w:b w:val="0"/>
      <w:bCs w:val="0"/>
      <w:i w:val="0"/>
      <w:iCs w:val="0"/>
      <w:smallCaps w:val="0"/>
      <w:strike w:val="0"/>
      <w:sz w:val="16"/>
      <w:szCs w:val="16"/>
      <w:u w:val="none"/>
    </w:rPr>
  </w:style>
  <w:style w:type="character" w:customStyle="1" w:styleId="Heading1">
    <w:name w:val="Heading #1_"/>
    <w:basedOn w:val="Absatz-Standardschriftart"/>
    <w:link w:val="Heading10"/>
    <w:rPr>
      <w:b/>
      <w:bCs/>
      <w:i w:val="0"/>
      <w:iCs w:val="0"/>
      <w:smallCaps w:val="0"/>
      <w:strike w:val="0"/>
      <w:sz w:val="48"/>
      <w:szCs w:val="48"/>
      <w:u w:val="none"/>
    </w:rPr>
  </w:style>
  <w:style w:type="character" w:customStyle="1" w:styleId="Heading2">
    <w:name w:val="Heading #2_"/>
    <w:basedOn w:val="Absatz-Standardschriftart"/>
    <w:link w:val="Heading20"/>
    <w:rPr>
      <w:b/>
      <w:bCs/>
      <w:i w:val="0"/>
      <w:iCs w:val="0"/>
      <w:smallCaps w:val="0"/>
      <w:strike w:val="0"/>
      <w:sz w:val="40"/>
      <w:szCs w:val="40"/>
      <w:u w:val="none"/>
    </w:rPr>
  </w:style>
  <w:style w:type="character" w:customStyle="1" w:styleId="Bodytext9">
    <w:name w:val="Body text (9)_"/>
    <w:basedOn w:val="Absatz-Standardschriftart"/>
    <w:link w:val="Bodytext90"/>
    <w:rPr>
      <w:b/>
      <w:bCs/>
      <w:i w:val="0"/>
      <w:iCs w:val="0"/>
      <w:smallCaps w:val="0"/>
      <w:strike w:val="0"/>
      <w:sz w:val="32"/>
      <w:szCs w:val="32"/>
      <w:u w:val="none"/>
    </w:rPr>
  </w:style>
  <w:style w:type="character" w:customStyle="1" w:styleId="Bodytext10Exact">
    <w:name w:val="Body text (10) Exact"/>
    <w:basedOn w:val="Absatz-Standardschriftart"/>
    <w:rPr>
      <w:rFonts w:ascii="Arial" w:eastAsia="Arial" w:hAnsi="Arial" w:cs="Arial"/>
      <w:b/>
      <w:bCs/>
      <w:i w:val="0"/>
      <w:iCs w:val="0"/>
      <w:smallCaps w:val="0"/>
      <w:strike w:val="0"/>
      <w:sz w:val="16"/>
      <w:szCs w:val="16"/>
      <w:u w:val="none"/>
    </w:rPr>
  </w:style>
  <w:style w:type="character" w:customStyle="1" w:styleId="Bodytext10Exact0">
    <w:name w:val="Body text (10) Exact"/>
    <w:basedOn w:val="Bodytext10"/>
    <w:rPr>
      <w:rFonts w:ascii="Arial" w:eastAsia="Arial" w:hAnsi="Arial" w:cs="Arial"/>
      <w:b/>
      <w:bCs/>
      <w:i w:val="0"/>
      <w:iCs w:val="0"/>
      <w:smallCaps w:val="0"/>
      <w:strike w:val="0"/>
      <w:color w:val="339966"/>
      <w:sz w:val="16"/>
      <w:szCs w:val="16"/>
      <w:u w:val="none"/>
    </w:rPr>
  </w:style>
  <w:style w:type="character" w:customStyle="1" w:styleId="Picturecaption5Exact">
    <w:name w:val="Picture caption (5) Exact"/>
    <w:basedOn w:val="Absatz-Standardschriftart"/>
    <w:link w:val="Picturecaption5"/>
    <w:rPr>
      <w:rFonts w:ascii="Arial" w:eastAsia="Arial" w:hAnsi="Arial" w:cs="Arial"/>
      <w:b/>
      <w:bCs/>
      <w:i w:val="0"/>
      <w:iCs w:val="0"/>
      <w:smallCaps w:val="0"/>
      <w:strike w:val="0"/>
      <w:sz w:val="16"/>
      <w:szCs w:val="16"/>
      <w:u w:val="none"/>
    </w:rPr>
  </w:style>
  <w:style w:type="character" w:customStyle="1" w:styleId="Picturecaption5Exact0">
    <w:name w:val="Picture caption (5) Exact"/>
    <w:basedOn w:val="Picturecaption5Exact"/>
    <w:rPr>
      <w:rFonts w:ascii="Arial" w:eastAsia="Arial" w:hAnsi="Arial" w:cs="Arial"/>
      <w:b/>
      <w:bCs/>
      <w:i w:val="0"/>
      <w:iCs w:val="0"/>
      <w:smallCaps w:val="0"/>
      <w:strike w:val="0"/>
      <w:color w:val="339966"/>
      <w:spacing w:val="0"/>
      <w:w w:val="100"/>
      <w:position w:val="0"/>
      <w:sz w:val="16"/>
      <w:szCs w:val="16"/>
      <w:u w:val="none"/>
      <w:lang w:val="fr" w:eastAsia="en-US" w:bidi="en-US"/>
    </w:rPr>
  </w:style>
  <w:style w:type="character" w:customStyle="1" w:styleId="Bodytext11Exact">
    <w:name w:val="Body text (11) Exact"/>
    <w:basedOn w:val="Absatz-Standardschriftart"/>
    <w:link w:val="Bodytext11"/>
    <w:rPr>
      <w:rFonts w:ascii="Arial" w:eastAsia="Arial" w:hAnsi="Arial" w:cs="Arial"/>
      <w:b/>
      <w:bCs/>
      <w:i w:val="0"/>
      <w:iCs w:val="0"/>
      <w:smallCaps w:val="0"/>
      <w:strike w:val="0"/>
      <w:sz w:val="19"/>
      <w:szCs w:val="19"/>
      <w:u w:val="none"/>
    </w:rPr>
  </w:style>
  <w:style w:type="character" w:customStyle="1" w:styleId="Bodytext11Exact0">
    <w:name w:val="Body text (11) Exact"/>
    <w:basedOn w:val="Bodytext11Exact"/>
    <w:rPr>
      <w:rFonts w:ascii="Arial" w:eastAsia="Arial" w:hAnsi="Arial" w:cs="Arial"/>
      <w:b/>
      <w:bCs/>
      <w:i w:val="0"/>
      <w:iCs w:val="0"/>
      <w:smallCaps w:val="0"/>
      <w:strike w:val="0"/>
      <w:color w:val="0000FF"/>
      <w:spacing w:val="0"/>
      <w:w w:val="100"/>
      <w:position w:val="0"/>
      <w:sz w:val="19"/>
      <w:szCs w:val="19"/>
      <w:u w:val="none"/>
      <w:lang w:val="fr" w:eastAsia="en-US" w:bidi="en-US"/>
    </w:rPr>
  </w:style>
  <w:style w:type="character" w:customStyle="1" w:styleId="Bodytext11Exact1">
    <w:name w:val="Body text (11) Exact"/>
    <w:basedOn w:val="Bodytext11Exact"/>
    <w:rPr>
      <w:rFonts w:ascii="Arial" w:eastAsia="Arial" w:hAnsi="Arial" w:cs="Arial"/>
      <w:b/>
      <w:bCs/>
      <w:i w:val="0"/>
      <w:iCs w:val="0"/>
      <w:smallCaps w:val="0"/>
      <w:strike w:val="0"/>
      <w:color w:val="FF0000"/>
      <w:spacing w:val="0"/>
      <w:w w:val="100"/>
      <w:position w:val="0"/>
      <w:sz w:val="19"/>
      <w:szCs w:val="19"/>
      <w:u w:val="none"/>
      <w:lang w:val="fr" w:eastAsia="en-US" w:bidi="en-US"/>
    </w:rPr>
  </w:style>
  <w:style w:type="character" w:customStyle="1" w:styleId="Bodytext10Exact1">
    <w:name w:val="Body text (10) Exact"/>
    <w:basedOn w:val="Bodytext10"/>
    <w:rPr>
      <w:rFonts w:ascii="Arial" w:eastAsia="Arial" w:hAnsi="Arial" w:cs="Arial"/>
      <w:b/>
      <w:bCs/>
      <w:i w:val="0"/>
      <w:iCs w:val="0"/>
      <w:smallCaps w:val="0"/>
      <w:strike w:val="0"/>
      <w:color w:val="008080"/>
      <w:sz w:val="16"/>
      <w:szCs w:val="16"/>
      <w:u w:val="none"/>
    </w:rPr>
  </w:style>
  <w:style w:type="character" w:customStyle="1" w:styleId="Bodytext10Exact2">
    <w:name w:val="Body text (10) Exact"/>
    <w:basedOn w:val="Bodytext10"/>
    <w:rPr>
      <w:rFonts w:ascii="Arial" w:eastAsia="Arial" w:hAnsi="Arial" w:cs="Arial"/>
      <w:b/>
      <w:bCs/>
      <w:i w:val="0"/>
      <w:iCs w:val="0"/>
      <w:smallCaps w:val="0"/>
      <w:strike w:val="0"/>
      <w:color w:val="333399"/>
      <w:sz w:val="16"/>
      <w:szCs w:val="16"/>
      <w:u w:val="none"/>
    </w:rPr>
  </w:style>
  <w:style w:type="character" w:customStyle="1" w:styleId="Bodytext10">
    <w:name w:val="Body text (10)_"/>
    <w:basedOn w:val="Absatz-Standardschriftart"/>
    <w:link w:val="Bodytext100"/>
    <w:rPr>
      <w:rFonts w:ascii="Arial" w:eastAsia="Arial" w:hAnsi="Arial" w:cs="Arial"/>
      <w:b/>
      <w:bCs/>
      <w:i w:val="0"/>
      <w:iCs w:val="0"/>
      <w:smallCaps w:val="0"/>
      <w:strike w:val="0"/>
      <w:sz w:val="16"/>
      <w:szCs w:val="16"/>
      <w:u w:val="none"/>
    </w:rPr>
  </w:style>
  <w:style w:type="character" w:customStyle="1" w:styleId="Bodytext101">
    <w:name w:val="Body text (10)"/>
    <w:basedOn w:val="Bodytext10"/>
    <w:rPr>
      <w:rFonts w:ascii="Arial" w:eastAsia="Arial" w:hAnsi="Arial" w:cs="Arial"/>
      <w:b/>
      <w:bCs/>
      <w:i w:val="0"/>
      <w:iCs w:val="0"/>
      <w:smallCaps w:val="0"/>
      <w:strike w:val="0"/>
      <w:color w:val="0000FF"/>
      <w:spacing w:val="0"/>
      <w:w w:val="100"/>
      <w:position w:val="0"/>
      <w:sz w:val="16"/>
      <w:szCs w:val="16"/>
      <w:u w:val="none"/>
      <w:lang w:val="fr" w:eastAsia="en-US" w:bidi="en-US"/>
    </w:rPr>
  </w:style>
  <w:style w:type="character" w:customStyle="1" w:styleId="Tablecaption">
    <w:name w:val="Table caption_"/>
    <w:basedOn w:val="Absatz-Standardschriftart"/>
    <w:link w:val="Tablecaption0"/>
    <w:rPr>
      <w:rFonts w:ascii="Arial" w:eastAsia="Arial" w:hAnsi="Arial" w:cs="Arial"/>
      <w:b/>
      <w:bCs/>
      <w:i w:val="0"/>
      <w:iCs w:val="0"/>
      <w:smallCaps w:val="0"/>
      <w:strike w:val="0"/>
      <w:sz w:val="16"/>
      <w:szCs w:val="16"/>
      <w:u w:val="none"/>
    </w:rPr>
  </w:style>
  <w:style w:type="character" w:customStyle="1" w:styleId="Tablecaption1">
    <w:name w:val="Table caption"/>
    <w:basedOn w:val="Tablecaption"/>
    <w:rPr>
      <w:rFonts w:ascii="Arial" w:eastAsia="Arial" w:hAnsi="Arial" w:cs="Arial"/>
      <w:b/>
      <w:bCs/>
      <w:i w:val="0"/>
      <w:iCs w:val="0"/>
      <w:smallCaps w:val="0"/>
      <w:strike w:val="0"/>
      <w:color w:val="0000FF"/>
      <w:spacing w:val="0"/>
      <w:w w:val="100"/>
      <w:position w:val="0"/>
      <w:sz w:val="16"/>
      <w:szCs w:val="16"/>
      <w:u w:val="none"/>
      <w:lang w:val="fr" w:eastAsia="en-US" w:bidi="en-US"/>
    </w:rPr>
  </w:style>
  <w:style w:type="character" w:customStyle="1" w:styleId="Bodytext2Arial8ptBold">
    <w:name w:val="Body text (2) + Arial;8 pt;Bold"/>
    <w:basedOn w:val="Bodytext2"/>
    <w:rPr>
      <w:rFonts w:ascii="Arial" w:eastAsia="Arial" w:hAnsi="Arial" w:cs="Arial"/>
      <w:b/>
      <w:bCs/>
      <w:i w:val="0"/>
      <w:iCs w:val="0"/>
      <w:smallCaps w:val="0"/>
      <w:strike w:val="0"/>
      <w:color w:val="0000FF"/>
      <w:spacing w:val="0"/>
      <w:w w:val="100"/>
      <w:position w:val="0"/>
      <w:sz w:val="16"/>
      <w:szCs w:val="16"/>
      <w:u w:val="none"/>
      <w:lang w:val="fr" w:eastAsia="en-US" w:bidi="en-US"/>
    </w:rPr>
  </w:style>
  <w:style w:type="character" w:customStyle="1" w:styleId="Bodytext2Arial8ptBold0">
    <w:name w:val="Body text (2) + Arial;8 pt;Bold"/>
    <w:basedOn w:val="Bodytext2"/>
    <w:rPr>
      <w:rFonts w:ascii="Arial" w:eastAsia="Arial" w:hAnsi="Arial" w:cs="Arial"/>
      <w:b/>
      <w:bCs/>
      <w:i w:val="0"/>
      <w:iCs w:val="0"/>
      <w:smallCaps w:val="0"/>
      <w:strike w:val="0"/>
      <w:color w:val="339966"/>
      <w:spacing w:val="0"/>
      <w:w w:val="100"/>
      <w:position w:val="0"/>
      <w:sz w:val="16"/>
      <w:szCs w:val="16"/>
      <w:u w:val="none"/>
      <w:lang w:val="fr" w:eastAsia="en-US" w:bidi="en-US"/>
    </w:rPr>
  </w:style>
  <w:style w:type="character" w:customStyle="1" w:styleId="Bodytext2Arial8ptBold1">
    <w:name w:val="Body text (2) + Arial;8 pt;Bold"/>
    <w:basedOn w:val="Bodytext2"/>
    <w:rPr>
      <w:rFonts w:ascii="Arial" w:eastAsia="Arial" w:hAnsi="Arial" w:cs="Arial"/>
      <w:b/>
      <w:bCs/>
      <w:i w:val="0"/>
      <w:iCs w:val="0"/>
      <w:smallCaps w:val="0"/>
      <w:strike w:val="0"/>
      <w:color w:val="000000"/>
      <w:spacing w:val="0"/>
      <w:w w:val="100"/>
      <w:position w:val="0"/>
      <w:sz w:val="16"/>
      <w:szCs w:val="16"/>
      <w:u w:val="none"/>
      <w:lang w:val="fr" w:eastAsia="en-US" w:bidi="en-US"/>
    </w:rPr>
  </w:style>
  <w:style w:type="character" w:customStyle="1" w:styleId="Bodytext2Arial8ptBold2">
    <w:name w:val="Body text (2) + Arial;8 pt;Bold"/>
    <w:basedOn w:val="Bodytext2"/>
    <w:rPr>
      <w:rFonts w:ascii="Arial" w:eastAsia="Arial" w:hAnsi="Arial" w:cs="Arial"/>
      <w:b/>
      <w:bCs/>
      <w:i w:val="0"/>
      <w:iCs w:val="0"/>
      <w:smallCaps w:val="0"/>
      <w:strike w:val="0"/>
      <w:color w:val="333399"/>
      <w:spacing w:val="0"/>
      <w:w w:val="100"/>
      <w:position w:val="0"/>
      <w:sz w:val="16"/>
      <w:szCs w:val="16"/>
      <w:u w:val="none"/>
      <w:lang w:val="fr" w:eastAsia="en-US" w:bidi="en-US"/>
    </w:rPr>
  </w:style>
  <w:style w:type="character" w:customStyle="1" w:styleId="Bodytext12">
    <w:name w:val="Body text (12)_"/>
    <w:basedOn w:val="Absatz-Standardschriftart"/>
    <w:link w:val="Bodytext120"/>
    <w:rPr>
      <w:b w:val="0"/>
      <w:bCs w:val="0"/>
      <w:i w:val="0"/>
      <w:iCs w:val="0"/>
      <w:smallCaps w:val="0"/>
      <w:strike w:val="0"/>
      <w:w w:val="120"/>
      <w:sz w:val="9"/>
      <w:szCs w:val="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96"/>
      <w:spacing w:val="0"/>
      <w:w w:val="100"/>
      <w:position w:val="0"/>
      <w:sz w:val="16"/>
      <w:szCs w:val="16"/>
      <w:u w:val="single"/>
      <w:lang w:val="fr" w:eastAsia="en-US" w:bidi="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96"/>
      <w:spacing w:val="0"/>
      <w:w w:val="100"/>
      <w:position w:val="0"/>
      <w:sz w:val="16"/>
      <w:szCs w:val="16"/>
      <w:u w:val="none"/>
      <w:lang w:val="fr" w:eastAsia="en-US" w:bidi="en-US"/>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4B4B4B"/>
      <w:spacing w:val="0"/>
      <w:w w:val="100"/>
      <w:position w:val="0"/>
      <w:sz w:val="16"/>
      <w:szCs w:val="16"/>
      <w:u w:val="none"/>
      <w:lang w:val="fr" w:eastAsia="en-US" w:bidi="en-US"/>
    </w:rPr>
  </w:style>
  <w:style w:type="paragraph" w:customStyle="1" w:styleId="Footnote0">
    <w:name w:val="Footnote"/>
    <w:basedOn w:val="Standard"/>
    <w:link w:val="Footnote"/>
    <w:pPr>
      <w:shd w:val="clear" w:color="auto" w:fill="FFFFFF"/>
      <w:spacing w:line="222" w:lineRule="exact"/>
      <w:ind w:hanging="480"/>
    </w:pPr>
    <w:rPr>
      <w:sz w:val="20"/>
      <w:szCs w:val="20"/>
    </w:rPr>
  </w:style>
  <w:style w:type="paragraph" w:customStyle="1" w:styleId="Footnote21">
    <w:name w:val="Footnote (2)"/>
    <w:basedOn w:val="Standard"/>
    <w:link w:val="Footnote20"/>
    <w:pPr>
      <w:shd w:val="clear" w:color="auto" w:fill="FFFFFF"/>
      <w:spacing w:line="222" w:lineRule="exact"/>
      <w:jc w:val="center"/>
    </w:pPr>
    <w:rPr>
      <w:sz w:val="16"/>
      <w:szCs w:val="16"/>
    </w:rPr>
  </w:style>
  <w:style w:type="paragraph" w:customStyle="1" w:styleId="Footnote30">
    <w:name w:val="Footnote (3)"/>
    <w:basedOn w:val="Standard"/>
    <w:link w:val="Footnote3"/>
    <w:pPr>
      <w:shd w:val="clear" w:color="auto" w:fill="FFFFFF"/>
      <w:spacing w:line="200" w:lineRule="exact"/>
    </w:pPr>
    <w:rPr>
      <w:sz w:val="18"/>
      <w:szCs w:val="18"/>
    </w:rPr>
  </w:style>
  <w:style w:type="paragraph" w:customStyle="1" w:styleId="Headerorfooter0">
    <w:name w:val="Header or footer"/>
    <w:basedOn w:val="Standard"/>
    <w:link w:val="Headerorfooter"/>
    <w:pPr>
      <w:shd w:val="clear" w:color="auto" w:fill="FFFFFF"/>
      <w:spacing w:line="178" w:lineRule="exact"/>
    </w:pPr>
    <w:rPr>
      <w:sz w:val="16"/>
      <w:szCs w:val="16"/>
    </w:rPr>
  </w:style>
  <w:style w:type="paragraph" w:customStyle="1" w:styleId="Picturecaption2">
    <w:name w:val="Picture caption (2)"/>
    <w:basedOn w:val="Standard"/>
    <w:link w:val="Picturecaption2Exact"/>
    <w:pPr>
      <w:shd w:val="clear" w:color="auto" w:fill="FFFFFF"/>
      <w:spacing w:line="266" w:lineRule="exact"/>
    </w:pPr>
  </w:style>
  <w:style w:type="paragraph" w:customStyle="1" w:styleId="Picturecaption">
    <w:name w:val="Picture caption"/>
    <w:basedOn w:val="Standard"/>
    <w:link w:val="PicturecaptionExact"/>
    <w:pPr>
      <w:shd w:val="clear" w:color="auto" w:fill="FFFFFF"/>
      <w:spacing w:line="182" w:lineRule="exact"/>
    </w:pPr>
    <w:rPr>
      <w:sz w:val="16"/>
      <w:szCs w:val="16"/>
    </w:rPr>
  </w:style>
  <w:style w:type="paragraph" w:customStyle="1" w:styleId="Picturecaption3">
    <w:name w:val="Picture caption (3)"/>
    <w:basedOn w:val="Standard"/>
    <w:link w:val="Picturecaption3Exact"/>
    <w:pPr>
      <w:shd w:val="clear" w:color="auto" w:fill="FFFFFF"/>
      <w:spacing w:line="182" w:lineRule="exact"/>
    </w:pPr>
    <w:rPr>
      <w:b/>
      <w:bCs/>
      <w:sz w:val="16"/>
      <w:szCs w:val="16"/>
    </w:rPr>
  </w:style>
  <w:style w:type="paragraph" w:customStyle="1" w:styleId="Bodytext20">
    <w:name w:val="Body text (2)"/>
    <w:basedOn w:val="Standard"/>
    <w:link w:val="Bodytext2"/>
    <w:pPr>
      <w:shd w:val="clear" w:color="auto" w:fill="FFFFFF"/>
      <w:spacing w:line="266" w:lineRule="exact"/>
      <w:ind w:hanging="1180"/>
    </w:pPr>
  </w:style>
  <w:style w:type="paragraph" w:customStyle="1" w:styleId="Bodytext30">
    <w:name w:val="Body text (3)"/>
    <w:basedOn w:val="Standard"/>
    <w:link w:val="Bodytext3"/>
    <w:pPr>
      <w:shd w:val="clear" w:color="auto" w:fill="FFFFFF"/>
      <w:spacing w:after="1040" w:line="222" w:lineRule="exact"/>
      <w:ind w:hanging="320"/>
    </w:pPr>
    <w:rPr>
      <w:sz w:val="20"/>
      <w:szCs w:val="20"/>
    </w:rPr>
  </w:style>
  <w:style w:type="paragraph" w:customStyle="1" w:styleId="Heading30">
    <w:name w:val="Heading #3"/>
    <w:basedOn w:val="Standard"/>
    <w:link w:val="Heading3"/>
    <w:pPr>
      <w:shd w:val="clear" w:color="auto" w:fill="FFFFFF"/>
      <w:spacing w:before="1040" w:line="274" w:lineRule="exact"/>
      <w:ind w:hanging="360"/>
      <w:jc w:val="both"/>
      <w:outlineLvl w:val="2"/>
    </w:pPr>
    <w:rPr>
      <w:b/>
      <w:bCs/>
    </w:rPr>
  </w:style>
  <w:style w:type="paragraph" w:customStyle="1" w:styleId="Bodytext40">
    <w:name w:val="Body text (4)"/>
    <w:basedOn w:val="Standard"/>
    <w:link w:val="Bodytext4"/>
    <w:pPr>
      <w:shd w:val="clear" w:color="auto" w:fill="FFFFFF"/>
      <w:spacing w:line="274" w:lineRule="exact"/>
    </w:pPr>
    <w:rPr>
      <w:b/>
      <w:bCs/>
    </w:rPr>
  </w:style>
  <w:style w:type="paragraph" w:customStyle="1" w:styleId="Bodytext50">
    <w:name w:val="Body text (5)"/>
    <w:basedOn w:val="Standard"/>
    <w:link w:val="Bodytext5"/>
    <w:pPr>
      <w:shd w:val="clear" w:color="auto" w:fill="FFFFFF"/>
      <w:spacing w:before="240" w:after="1480" w:line="266" w:lineRule="exact"/>
      <w:jc w:val="both"/>
    </w:pPr>
    <w:rPr>
      <w:i/>
      <w:iCs/>
    </w:rPr>
  </w:style>
  <w:style w:type="paragraph" w:customStyle="1" w:styleId="Bodytext60">
    <w:name w:val="Body text (6)"/>
    <w:basedOn w:val="Standard"/>
    <w:link w:val="Bodytext6"/>
    <w:pPr>
      <w:shd w:val="clear" w:color="auto" w:fill="FFFFFF"/>
      <w:spacing w:before="740" w:line="178" w:lineRule="exact"/>
      <w:jc w:val="both"/>
    </w:pPr>
    <w:rPr>
      <w:sz w:val="16"/>
      <w:szCs w:val="16"/>
    </w:rPr>
  </w:style>
  <w:style w:type="paragraph" w:customStyle="1" w:styleId="Picturecaption4">
    <w:name w:val="Picture caption (4)"/>
    <w:basedOn w:val="Standard"/>
    <w:link w:val="Picturecaption4Exact"/>
    <w:pPr>
      <w:shd w:val="clear" w:color="auto" w:fill="FFFFFF"/>
      <w:spacing w:line="266" w:lineRule="exact"/>
    </w:pPr>
    <w:rPr>
      <w:b/>
      <w:bCs/>
    </w:rPr>
  </w:style>
  <w:style w:type="paragraph" w:customStyle="1" w:styleId="Bodytext70">
    <w:name w:val="Body text (7)"/>
    <w:basedOn w:val="Standard"/>
    <w:link w:val="Bodytext7"/>
    <w:pPr>
      <w:shd w:val="clear" w:color="auto" w:fill="FFFFFF"/>
      <w:spacing w:line="268" w:lineRule="exact"/>
    </w:pPr>
    <w:rPr>
      <w:rFonts w:ascii="Arial" w:eastAsia="Arial" w:hAnsi="Arial" w:cs="Arial"/>
    </w:rPr>
  </w:style>
  <w:style w:type="paragraph" w:customStyle="1" w:styleId="Bodytext80">
    <w:name w:val="Body text (8)"/>
    <w:basedOn w:val="Standard"/>
    <w:link w:val="Bodytext8"/>
    <w:pPr>
      <w:shd w:val="clear" w:color="auto" w:fill="FFFFFF"/>
      <w:spacing w:after="1520" w:line="274" w:lineRule="exact"/>
    </w:pPr>
    <w:rPr>
      <w:rFonts w:ascii="Arial" w:eastAsia="Arial" w:hAnsi="Arial" w:cs="Arial"/>
      <w:sz w:val="16"/>
      <w:szCs w:val="16"/>
    </w:rPr>
  </w:style>
  <w:style w:type="paragraph" w:customStyle="1" w:styleId="Heading10">
    <w:name w:val="Heading #1"/>
    <w:basedOn w:val="Standard"/>
    <w:link w:val="Heading1"/>
    <w:pPr>
      <w:shd w:val="clear" w:color="auto" w:fill="FFFFFF"/>
      <w:spacing w:before="1520" w:after="1040" w:line="532" w:lineRule="exact"/>
      <w:jc w:val="center"/>
      <w:outlineLvl w:val="0"/>
    </w:pPr>
    <w:rPr>
      <w:b/>
      <w:bCs/>
      <w:sz w:val="48"/>
      <w:szCs w:val="48"/>
    </w:rPr>
  </w:style>
  <w:style w:type="paragraph" w:customStyle="1" w:styleId="Heading20">
    <w:name w:val="Heading #2"/>
    <w:basedOn w:val="Standard"/>
    <w:link w:val="Heading2"/>
    <w:pPr>
      <w:shd w:val="clear" w:color="auto" w:fill="FFFFFF"/>
      <w:spacing w:before="1040" w:line="442" w:lineRule="exact"/>
      <w:jc w:val="center"/>
      <w:outlineLvl w:val="1"/>
    </w:pPr>
    <w:rPr>
      <w:b/>
      <w:bCs/>
      <w:sz w:val="40"/>
      <w:szCs w:val="40"/>
    </w:rPr>
  </w:style>
  <w:style w:type="paragraph" w:customStyle="1" w:styleId="Bodytext90">
    <w:name w:val="Body text (9)"/>
    <w:basedOn w:val="Standard"/>
    <w:link w:val="Bodytext9"/>
    <w:pPr>
      <w:shd w:val="clear" w:color="auto" w:fill="FFFFFF"/>
      <w:spacing w:before="780" w:line="365" w:lineRule="exact"/>
      <w:jc w:val="center"/>
    </w:pPr>
    <w:rPr>
      <w:b/>
      <w:bCs/>
      <w:sz w:val="32"/>
      <w:szCs w:val="32"/>
    </w:rPr>
  </w:style>
  <w:style w:type="paragraph" w:customStyle="1" w:styleId="Bodytext100">
    <w:name w:val="Body text (10)"/>
    <w:basedOn w:val="Standard"/>
    <w:link w:val="Bodytext10"/>
    <w:pPr>
      <w:shd w:val="clear" w:color="auto" w:fill="FFFFFF"/>
      <w:spacing w:line="182" w:lineRule="exact"/>
      <w:jc w:val="both"/>
    </w:pPr>
    <w:rPr>
      <w:rFonts w:ascii="Arial" w:eastAsia="Arial" w:hAnsi="Arial" w:cs="Arial"/>
      <w:b/>
      <w:bCs/>
      <w:sz w:val="16"/>
      <w:szCs w:val="16"/>
    </w:rPr>
  </w:style>
  <w:style w:type="paragraph" w:customStyle="1" w:styleId="Picturecaption5">
    <w:name w:val="Picture caption (5)"/>
    <w:basedOn w:val="Standard"/>
    <w:link w:val="Picturecaption5Exact"/>
    <w:pPr>
      <w:shd w:val="clear" w:color="auto" w:fill="FFFFFF"/>
      <w:spacing w:line="182" w:lineRule="exact"/>
    </w:pPr>
    <w:rPr>
      <w:rFonts w:ascii="Arial" w:eastAsia="Arial" w:hAnsi="Arial" w:cs="Arial"/>
      <w:b/>
      <w:bCs/>
      <w:sz w:val="16"/>
      <w:szCs w:val="16"/>
    </w:rPr>
  </w:style>
  <w:style w:type="paragraph" w:customStyle="1" w:styleId="Bodytext11">
    <w:name w:val="Body text (11)"/>
    <w:basedOn w:val="Standard"/>
    <w:link w:val="Bodytext11Exact"/>
    <w:pPr>
      <w:shd w:val="clear" w:color="auto" w:fill="FFFFFF"/>
      <w:spacing w:line="212" w:lineRule="exact"/>
    </w:pPr>
    <w:rPr>
      <w:rFonts w:ascii="Arial" w:eastAsia="Arial" w:hAnsi="Arial" w:cs="Arial"/>
      <w:b/>
      <w:bCs/>
      <w:sz w:val="19"/>
      <w:szCs w:val="19"/>
    </w:rPr>
  </w:style>
  <w:style w:type="paragraph" w:customStyle="1" w:styleId="Tablecaption0">
    <w:name w:val="Table caption"/>
    <w:basedOn w:val="Standard"/>
    <w:link w:val="Tablecaption"/>
    <w:pPr>
      <w:shd w:val="clear" w:color="auto" w:fill="FFFFFF"/>
      <w:spacing w:line="178" w:lineRule="exact"/>
    </w:pPr>
    <w:rPr>
      <w:rFonts w:ascii="Arial" w:eastAsia="Arial" w:hAnsi="Arial" w:cs="Arial"/>
      <w:b/>
      <w:bCs/>
      <w:sz w:val="16"/>
      <w:szCs w:val="16"/>
    </w:rPr>
  </w:style>
  <w:style w:type="paragraph" w:customStyle="1" w:styleId="Bodytext120">
    <w:name w:val="Body text (12)"/>
    <w:basedOn w:val="Standard"/>
    <w:link w:val="Bodytext12"/>
    <w:pPr>
      <w:shd w:val="clear" w:color="auto" w:fill="FFFFFF"/>
      <w:spacing w:after="140" w:line="100" w:lineRule="exact"/>
    </w:pPr>
    <w:rPr>
      <w:w w:val="120"/>
      <w:sz w:val="9"/>
      <w:szCs w:val="9"/>
    </w:rPr>
  </w:style>
  <w:style w:type="paragraph" w:styleId="Kopfzeile">
    <w:name w:val="header"/>
    <w:basedOn w:val="Standard"/>
    <w:link w:val="KopfzeileZchn"/>
    <w:uiPriority w:val="99"/>
    <w:unhideWhenUsed/>
    <w:rsid w:val="00A4514E"/>
    <w:pPr>
      <w:tabs>
        <w:tab w:val="center" w:pos="4536"/>
        <w:tab w:val="right" w:pos="9072"/>
      </w:tabs>
    </w:pPr>
  </w:style>
  <w:style w:type="character" w:customStyle="1" w:styleId="KopfzeileZchn">
    <w:name w:val="Kopfzeile Zchn"/>
    <w:basedOn w:val="Absatz-Standardschriftart"/>
    <w:link w:val="Kopfzeile"/>
    <w:uiPriority w:val="99"/>
    <w:rsid w:val="00A4514E"/>
    <w:rPr>
      <w:color w:val="000000"/>
    </w:rPr>
  </w:style>
  <w:style w:type="paragraph" w:styleId="Fuzeile">
    <w:name w:val="footer"/>
    <w:basedOn w:val="Standard"/>
    <w:link w:val="FuzeileZchn"/>
    <w:uiPriority w:val="99"/>
    <w:unhideWhenUsed/>
    <w:rsid w:val="00A4514E"/>
    <w:pPr>
      <w:tabs>
        <w:tab w:val="center" w:pos="4536"/>
        <w:tab w:val="right" w:pos="9072"/>
      </w:tabs>
    </w:pPr>
  </w:style>
  <w:style w:type="character" w:customStyle="1" w:styleId="FuzeileZchn">
    <w:name w:val="Fußzeile Zchn"/>
    <w:basedOn w:val="Absatz-Standardschriftart"/>
    <w:link w:val="Fuzeile"/>
    <w:uiPriority w:val="99"/>
    <w:rsid w:val="00A4514E"/>
    <w:rPr>
      <w:color w:val="000000"/>
    </w:rPr>
  </w:style>
  <w:style w:type="character" w:styleId="Hyperlink">
    <w:name w:val="Hyperlink"/>
    <w:basedOn w:val="Absatz-Standardschriftart"/>
    <w:uiPriority w:val="99"/>
    <w:unhideWhenUsed/>
    <w:rsid w:val="00A4514E"/>
    <w:rPr>
      <w:color w:val="0563C1" w:themeColor="hyperlink"/>
      <w:u w:val="single"/>
    </w:rPr>
  </w:style>
  <w:style w:type="table" w:styleId="Tabellenraster">
    <w:name w:val="Table Grid"/>
    <w:basedOn w:val="NormaleTabelle"/>
    <w:uiPriority w:val="39"/>
    <w:rsid w:val="0026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15DE0"/>
    <w:rPr>
      <w:sz w:val="16"/>
      <w:szCs w:val="16"/>
    </w:rPr>
  </w:style>
  <w:style w:type="paragraph" w:styleId="Kommentartext">
    <w:name w:val="annotation text"/>
    <w:basedOn w:val="Standard"/>
    <w:link w:val="KommentartextZchn"/>
    <w:uiPriority w:val="99"/>
    <w:semiHidden/>
    <w:unhideWhenUsed/>
    <w:rsid w:val="00615DE0"/>
    <w:rPr>
      <w:sz w:val="20"/>
      <w:szCs w:val="20"/>
    </w:rPr>
  </w:style>
  <w:style w:type="character" w:customStyle="1" w:styleId="KommentartextZchn">
    <w:name w:val="Kommentartext Zchn"/>
    <w:basedOn w:val="Absatz-Standardschriftart"/>
    <w:link w:val="Kommentartext"/>
    <w:uiPriority w:val="99"/>
    <w:semiHidden/>
    <w:rsid w:val="00615DE0"/>
    <w:rPr>
      <w:color w:val="000000"/>
      <w:sz w:val="20"/>
      <w:szCs w:val="20"/>
    </w:rPr>
  </w:style>
  <w:style w:type="paragraph" w:styleId="Kommentarthema">
    <w:name w:val="annotation subject"/>
    <w:basedOn w:val="Kommentartext"/>
    <w:next w:val="Kommentartext"/>
    <w:link w:val="KommentarthemaZchn"/>
    <w:uiPriority w:val="99"/>
    <w:semiHidden/>
    <w:unhideWhenUsed/>
    <w:rsid w:val="00615DE0"/>
    <w:rPr>
      <w:b/>
      <w:bCs/>
    </w:rPr>
  </w:style>
  <w:style w:type="character" w:customStyle="1" w:styleId="KommentarthemaZchn">
    <w:name w:val="Kommentarthema Zchn"/>
    <w:basedOn w:val="KommentartextZchn"/>
    <w:link w:val="Kommentarthema"/>
    <w:uiPriority w:val="99"/>
    <w:semiHidden/>
    <w:rsid w:val="00615DE0"/>
    <w:rPr>
      <w:b/>
      <w:bCs/>
      <w:color w:val="000000"/>
      <w:sz w:val="20"/>
      <w:szCs w:val="20"/>
    </w:rPr>
  </w:style>
  <w:style w:type="paragraph" w:styleId="Sprechblasentext">
    <w:name w:val="Balloon Text"/>
    <w:basedOn w:val="Standard"/>
    <w:link w:val="SprechblasentextZchn"/>
    <w:uiPriority w:val="99"/>
    <w:semiHidden/>
    <w:unhideWhenUsed/>
    <w:rsid w:val="00615D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DE0"/>
    <w:rPr>
      <w:rFonts w:ascii="Segoe UI" w:hAnsi="Segoe UI" w:cs="Segoe UI"/>
      <w:color w:val="000000"/>
      <w:sz w:val="18"/>
      <w:szCs w:val="18"/>
    </w:rPr>
  </w:style>
  <w:style w:type="paragraph" w:styleId="Listenabsatz">
    <w:name w:val="List Paragraph"/>
    <w:basedOn w:val="Standard"/>
    <w:uiPriority w:val="34"/>
    <w:qFormat/>
    <w:rsid w:val="0087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1023">
      <w:bodyDiv w:val="1"/>
      <w:marLeft w:val="0"/>
      <w:marRight w:val="0"/>
      <w:marTop w:val="0"/>
      <w:marBottom w:val="0"/>
      <w:divBdr>
        <w:top w:val="none" w:sz="0" w:space="0" w:color="auto"/>
        <w:left w:val="none" w:sz="0" w:space="0" w:color="auto"/>
        <w:bottom w:val="none" w:sz="0" w:space="0" w:color="auto"/>
        <w:right w:val="none" w:sz="0" w:space="0" w:color="auto"/>
      </w:divBdr>
    </w:div>
    <w:div w:id="146966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o-Audit-Coordination@ec.europa.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po-regi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ps@edps.europa.eu" TargetMode="External"/><Relationship Id="rId4" Type="http://schemas.openxmlformats.org/officeDocument/2006/relationships/settings" Target="settings.xml"/><Relationship Id="rId9" Type="http://schemas.openxmlformats.org/officeDocument/2006/relationships/hyperlink" Target="mailto:Data-Protection-Officer@ec.europa.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01R004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70E1-7091-474E-B33B-E42E1C08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5047</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SAMARZIJA Maja (REGIO)</dc:creator>
  <cp:keywords/>
  <cp:lastModifiedBy>Nofz, Tanja (MWIDE)</cp:lastModifiedBy>
  <cp:revision>9</cp:revision>
  <dcterms:created xsi:type="dcterms:W3CDTF">2021-07-09T10:43:00Z</dcterms:created>
  <dcterms:modified xsi:type="dcterms:W3CDTF">2021-07-22T07:41:00Z</dcterms:modified>
</cp:coreProperties>
</file>