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6C6F" w14:textId="34F7BE62" w:rsidR="000171AC" w:rsidRPr="000171AC" w:rsidRDefault="000171AC" w:rsidP="000171AC">
      <w:pPr>
        <w:rPr>
          <w:sz w:val="28"/>
          <w:szCs w:val="28"/>
        </w:rPr>
      </w:pPr>
    </w:p>
    <w:p w14:paraId="737B0CC0" w14:textId="5BBBE1C0" w:rsidR="000171AC" w:rsidRPr="00AF5694" w:rsidRDefault="000171AC" w:rsidP="000171AC">
      <w:pPr>
        <w:rPr>
          <w:rFonts w:ascii="Times New Roman" w:hAnsi="Times New Roman" w:cs="Times New Roman"/>
        </w:rPr>
      </w:pPr>
      <w:r w:rsidRPr="00AF5694">
        <w:rPr>
          <w:rFonts w:ascii="Times New Roman" w:hAnsi="Times New Roman" w:cs="Times New Roman"/>
        </w:rPr>
        <w:t>Schulungsm</w:t>
      </w:r>
      <w:r w:rsidR="009A215B" w:rsidRPr="00AF5694">
        <w:rPr>
          <w:rFonts w:ascii="Times New Roman" w:hAnsi="Times New Roman" w:cs="Times New Roman"/>
        </w:rPr>
        <w:t>aterial für die Elternbegleiterinnen und Elternbegleiter</w:t>
      </w:r>
    </w:p>
    <w:p w14:paraId="249B7963" w14:textId="7B8C8A0D" w:rsidR="000171AC" w:rsidRPr="00AF5694" w:rsidRDefault="000171AC" w:rsidP="000171AC">
      <w:pPr>
        <w:rPr>
          <w:rFonts w:ascii="Times New Roman" w:hAnsi="Times New Roman" w:cs="Times New Roman"/>
        </w:rPr>
      </w:pPr>
    </w:p>
    <w:p w14:paraId="599912AD" w14:textId="75447D61" w:rsidR="000171AC" w:rsidRPr="00AF5694" w:rsidRDefault="000171AC" w:rsidP="000171AC">
      <w:pPr>
        <w:rPr>
          <w:rFonts w:ascii="Times New Roman" w:hAnsi="Times New Roman" w:cs="Times New Roman"/>
        </w:rPr>
      </w:pPr>
    </w:p>
    <w:p w14:paraId="5F8ADECF" w14:textId="77777777" w:rsidR="00C72D6B" w:rsidRPr="00AF5694" w:rsidRDefault="00C72D6B" w:rsidP="000171AC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26"/>
      </w:tblGrid>
      <w:tr w:rsidR="000171AC" w:rsidRPr="00AF5694" w14:paraId="759A690F" w14:textId="77777777" w:rsidTr="00F95145">
        <w:tc>
          <w:tcPr>
            <w:tcW w:w="1129" w:type="dxa"/>
            <w:shd w:val="clear" w:color="auto" w:fill="7A042B"/>
          </w:tcPr>
          <w:p w14:paraId="55EF51C9" w14:textId="008B0695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1</w:t>
            </w:r>
          </w:p>
        </w:tc>
        <w:tc>
          <w:tcPr>
            <w:tcW w:w="7926" w:type="dxa"/>
            <w:shd w:val="clear" w:color="auto" w:fill="F38904"/>
          </w:tcPr>
          <w:p w14:paraId="5921828E" w14:textId="7044B53D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Einführung in die Programme</w:t>
            </w:r>
            <w:r w:rsidR="00FF268E" w:rsidRPr="00AF5694">
              <w:rPr>
                <w:rFonts w:ascii="Times New Roman" w:hAnsi="Times New Roman" w:cs="Times New Roman"/>
              </w:rPr>
              <w:t xml:space="preserve"> </w:t>
            </w:r>
            <w:r w:rsidR="00FF268E" w:rsidRPr="00AF5694">
              <w:rPr>
                <w:rFonts w:ascii="Times New Roman" w:hAnsi="Times New Roman" w:cs="Times New Roman"/>
                <w:i/>
              </w:rPr>
              <w:t>griffbereitMINI</w:t>
            </w:r>
            <w:r w:rsidR="00FF268E" w:rsidRPr="00AF5694">
              <w:rPr>
                <w:rFonts w:ascii="Times New Roman" w:hAnsi="Times New Roman" w:cs="Times New Roman"/>
              </w:rPr>
              <w:t>,</w:t>
            </w:r>
            <w:r w:rsidRPr="00AF5694">
              <w:rPr>
                <w:rFonts w:ascii="Times New Roman" w:hAnsi="Times New Roman" w:cs="Times New Roman"/>
              </w:rPr>
              <w:t xml:space="preserve"> </w:t>
            </w:r>
            <w:r w:rsidRPr="00AF5694">
              <w:rPr>
                <w:rFonts w:ascii="Times New Roman" w:hAnsi="Times New Roman" w:cs="Times New Roman"/>
                <w:i/>
                <w:iCs/>
              </w:rPr>
              <w:t>Griffbereit</w:t>
            </w:r>
            <w:r w:rsidRPr="00AF5694">
              <w:rPr>
                <w:rFonts w:ascii="Times New Roman" w:hAnsi="Times New Roman" w:cs="Times New Roman"/>
              </w:rPr>
              <w:t xml:space="preserve"> und </w:t>
            </w:r>
            <w:r w:rsidRPr="00AF5694">
              <w:rPr>
                <w:rFonts w:ascii="Times New Roman" w:hAnsi="Times New Roman" w:cs="Times New Roman"/>
                <w:i/>
                <w:iCs/>
              </w:rPr>
              <w:t>Rucksack KiTa</w:t>
            </w:r>
          </w:p>
        </w:tc>
      </w:tr>
      <w:tr w:rsidR="000171AC" w:rsidRPr="00AF5694" w14:paraId="08B631A3" w14:textId="77777777" w:rsidTr="00F95145">
        <w:tc>
          <w:tcPr>
            <w:tcW w:w="1129" w:type="dxa"/>
            <w:shd w:val="clear" w:color="auto" w:fill="7A042B"/>
          </w:tcPr>
          <w:p w14:paraId="3FBD5EBC" w14:textId="790B35AA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2</w:t>
            </w:r>
          </w:p>
        </w:tc>
        <w:tc>
          <w:tcPr>
            <w:tcW w:w="7926" w:type="dxa"/>
            <w:shd w:val="clear" w:color="auto" w:fill="F38904"/>
          </w:tcPr>
          <w:p w14:paraId="5EE8168E" w14:textId="509AB434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Einführung in die Rolle als Elternbegleiterin</w:t>
            </w:r>
            <w:r w:rsidR="00DE6676" w:rsidRPr="00AF5694">
              <w:rPr>
                <w:rFonts w:ascii="Times New Roman" w:hAnsi="Times New Roman" w:cs="Times New Roman"/>
              </w:rPr>
              <w:t>nen und Elternbegleiter</w:t>
            </w:r>
            <w:r w:rsidRPr="00AF5694">
              <w:rPr>
                <w:rFonts w:ascii="Times New Roman" w:hAnsi="Times New Roman" w:cs="Times New Roman"/>
              </w:rPr>
              <w:t xml:space="preserve"> – Elternbegleitung als Brücke zwischen Familien und Bildungseinrichtung</w:t>
            </w:r>
          </w:p>
        </w:tc>
      </w:tr>
      <w:tr w:rsidR="000171AC" w:rsidRPr="00AF5694" w14:paraId="6E902200" w14:textId="77777777" w:rsidTr="00F95145">
        <w:trPr>
          <w:trHeight w:val="409"/>
        </w:trPr>
        <w:tc>
          <w:tcPr>
            <w:tcW w:w="1129" w:type="dxa"/>
            <w:shd w:val="clear" w:color="auto" w:fill="7A042B"/>
          </w:tcPr>
          <w:p w14:paraId="509AEAD8" w14:textId="08A0B4AD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3</w:t>
            </w:r>
          </w:p>
        </w:tc>
        <w:tc>
          <w:tcPr>
            <w:tcW w:w="7926" w:type="dxa"/>
            <w:shd w:val="clear" w:color="auto" w:fill="F38904"/>
          </w:tcPr>
          <w:p w14:paraId="46D9FCB6" w14:textId="00DD1C74" w:rsidR="006D48CB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Diversitätsor</w:t>
            </w:r>
            <w:r w:rsidR="00C9523B" w:rsidRPr="00AF5694">
              <w:rPr>
                <w:rFonts w:ascii="Times New Roman" w:hAnsi="Times New Roman" w:cs="Times New Roman"/>
              </w:rPr>
              <w:t>ientiertes und vorteilsreflektiertes</w:t>
            </w:r>
            <w:r w:rsidRPr="00AF5694">
              <w:rPr>
                <w:rFonts w:ascii="Times New Roman" w:hAnsi="Times New Roman" w:cs="Times New Roman"/>
              </w:rPr>
              <w:t xml:space="preserve"> Handeln in Erziehung und </w:t>
            </w:r>
          </w:p>
          <w:p w14:paraId="623035E3" w14:textId="6A1F1E4A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Bildung – Perspektiven für Familien und Bildungseinrichtungen</w:t>
            </w:r>
          </w:p>
        </w:tc>
      </w:tr>
      <w:tr w:rsidR="000171AC" w:rsidRPr="00AF5694" w14:paraId="037DCF2B" w14:textId="77777777" w:rsidTr="00F95145">
        <w:tc>
          <w:tcPr>
            <w:tcW w:w="1129" w:type="dxa"/>
            <w:shd w:val="clear" w:color="auto" w:fill="7A042B"/>
          </w:tcPr>
          <w:p w14:paraId="2A75405B" w14:textId="25853F22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4</w:t>
            </w:r>
          </w:p>
        </w:tc>
        <w:tc>
          <w:tcPr>
            <w:tcW w:w="7926" w:type="dxa"/>
            <w:shd w:val="clear" w:color="auto" w:fill="F38904"/>
          </w:tcPr>
          <w:p w14:paraId="6F329B54" w14:textId="42C973A2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Entwicklung der Sprache und Aspekte mehrsprachigen Aufwachsens</w:t>
            </w:r>
          </w:p>
        </w:tc>
      </w:tr>
      <w:tr w:rsidR="000171AC" w:rsidRPr="00AF5694" w14:paraId="3594FEF2" w14:textId="77777777" w:rsidTr="00F95145">
        <w:tc>
          <w:tcPr>
            <w:tcW w:w="1129" w:type="dxa"/>
            <w:shd w:val="clear" w:color="auto" w:fill="7A042B"/>
          </w:tcPr>
          <w:p w14:paraId="0C815C99" w14:textId="1EA5859F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5</w:t>
            </w:r>
          </w:p>
        </w:tc>
        <w:tc>
          <w:tcPr>
            <w:tcW w:w="7926" w:type="dxa"/>
            <w:shd w:val="clear" w:color="auto" w:fill="F38904"/>
          </w:tcPr>
          <w:p w14:paraId="02973BE9" w14:textId="77777777" w:rsidR="006D48CB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 xml:space="preserve">Einführung in die Entwicklungspsychologie – unter besonderer </w:t>
            </w:r>
          </w:p>
          <w:p w14:paraId="59CA00FE" w14:textId="33C0B2C7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Berücksichtigung von Bindungs- und Bewegungsentwicklung</w:t>
            </w:r>
          </w:p>
        </w:tc>
      </w:tr>
      <w:tr w:rsidR="000171AC" w:rsidRPr="00AF5694" w14:paraId="1FC28E8A" w14:textId="77777777" w:rsidTr="00F95145">
        <w:tc>
          <w:tcPr>
            <w:tcW w:w="1129" w:type="dxa"/>
            <w:shd w:val="clear" w:color="auto" w:fill="7A042B"/>
          </w:tcPr>
          <w:p w14:paraId="30054841" w14:textId="5EBE1316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6</w:t>
            </w:r>
          </w:p>
        </w:tc>
        <w:tc>
          <w:tcPr>
            <w:tcW w:w="7926" w:type="dxa"/>
            <w:shd w:val="clear" w:color="auto" w:fill="F38904"/>
          </w:tcPr>
          <w:p w14:paraId="55B1C43F" w14:textId="4D561A48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Literacy – Entwicklung und Bildung</w:t>
            </w:r>
          </w:p>
        </w:tc>
      </w:tr>
      <w:tr w:rsidR="000171AC" w:rsidRPr="00AF5694" w14:paraId="4B2F2004" w14:textId="77777777" w:rsidTr="00F95145">
        <w:tc>
          <w:tcPr>
            <w:tcW w:w="1129" w:type="dxa"/>
            <w:shd w:val="clear" w:color="auto" w:fill="7A042B"/>
          </w:tcPr>
          <w:p w14:paraId="05E2FBF5" w14:textId="718D5BAA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>Modul 7</w:t>
            </w:r>
          </w:p>
        </w:tc>
        <w:tc>
          <w:tcPr>
            <w:tcW w:w="7926" w:type="dxa"/>
            <w:shd w:val="clear" w:color="auto" w:fill="F38904"/>
          </w:tcPr>
          <w:p w14:paraId="425781D7" w14:textId="77777777" w:rsidR="006D48CB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 xml:space="preserve">Kinderrechte und Partizipation als Querschnittsthema der Sprach- und </w:t>
            </w:r>
          </w:p>
          <w:p w14:paraId="6FE8A5D7" w14:textId="112F97FD" w:rsidR="000171AC" w:rsidRPr="00AF5694" w:rsidRDefault="000171AC" w:rsidP="00F95145">
            <w:pPr>
              <w:pStyle w:val="KeinLeerraum"/>
              <w:rPr>
                <w:rFonts w:ascii="Times New Roman" w:hAnsi="Times New Roman" w:cs="Times New Roman"/>
              </w:rPr>
            </w:pPr>
            <w:r w:rsidRPr="00AF5694">
              <w:rPr>
                <w:rFonts w:ascii="Times New Roman" w:hAnsi="Times New Roman" w:cs="Times New Roman"/>
              </w:rPr>
              <w:t xml:space="preserve">Familienbildungsprogramme </w:t>
            </w:r>
            <w:r w:rsidRPr="00AF5694">
              <w:rPr>
                <w:rFonts w:ascii="Times New Roman" w:hAnsi="Times New Roman" w:cs="Times New Roman"/>
                <w:i/>
                <w:iCs/>
              </w:rPr>
              <w:t xml:space="preserve">Griffbereit </w:t>
            </w:r>
            <w:r w:rsidRPr="00AF5694">
              <w:rPr>
                <w:rFonts w:ascii="Times New Roman" w:hAnsi="Times New Roman" w:cs="Times New Roman"/>
              </w:rPr>
              <w:t xml:space="preserve">und </w:t>
            </w:r>
            <w:r w:rsidRPr="00AF5694">
              <w:rPr>
                <w:rFonts w:ascii="Times New Roman" w:hAnsi="Times New Roman" w:cs="Times New Roman"/>
                <w:i/>
                <w:iCs/>
              </w:rPr>
              <w:t>Rucksack Ki</w:t>
            </w:r>
            <w:r w:rsidR="00DE441E" w:rsidRPr="00AF5694">
              <w:rPr>
                <w:rFonts w:ascii="Times New Roman" w:hAnsi="Times New Roman" w:cs="Times New Roman"/>
                <w:i/>
                <w:iCs/>
              </w:rPr>
              <w:t>T</w:t>
            </w:r>
            <w:r w:rsidRPr="00AF5694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</w:tr>
    </w:tbl>
    <w:p w14:paraId="7F8A45FD" w14:textId="701077AD" w:rsidR="00306882" w:rsidRPr="006D48CB" w:rsidRDefault="00306882" w:rsidP="006D48CB">
      <w:pPr>
        <w:tabs>
          <w:tab w:val="left" w:pos="3672"/>
        </w:tabs>
        <w:rPr>
          <w:sz w:val="28"/>
          <w:szCs w:val="28"/>
        </w:rPr>
      </w:pPr>
      <w:bookmarkStart w:id="0" w:name="_GoBack"/>
      <w:bookmarkEnd w:id="0"/>
    </w:p>
    <w:sectPr w:rsidR="00306882" w:rsidRPr="006D48CB" w:rsidSect="00F95145">
      <w:headerReference w:type="default" r:id="rId6"/>
      <w:footerReference w:type="default" r:id="rId7"/>
      <w:pgSz w:w="11901" w:h="16817"/>
      <w:pgMar w:top="567" w:right="1418" w:bottom="567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9706" w14:textId="77777777" w:rsidR="00652913" w:rsidRDefault="00652913" w:rsidP="00005BE3">
      <w:r>
        <w:separator/>
      </w:r>
    </w:p>
  </w:endnote>
  <w:endnote w:type="continuationSeparator" w:id="0">
    <w:p w14:paraId="77FEE491" w14:textId="77777777" w:rsidR="00652913" w:rsidRDefault="00652913" w:rsidP="0000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B062" w14:textId="77777777" w:rsidR="00960A0B" w:rsidRDefault="00960A0B" w:rsidP="00960A0B">
    <w:pPr>
      <w:pStyle w:val="Fuzeile"/>
      <w:jc w:val="center"/>
    </w:pPr>
  </w:p>
  <w:p w14:paraId="05C20275" w14:textId="77777777" w:rsidR="00960A0B" w:rsidRDefault="00960A0B" w:rsidP="00960A0B">
    <w:pPr>
      <w:pStyle w:val="Fuzeile"/>
      <w:jc w:val="center"/>
    </w:pPr>
  </w:p>
  <w:p w14:paraId="7151ABEA" w14:textId="7EE4F54D" w:rsidR="00960A0B" w:rsidRDefault="00D22AF1" w:rsidP="00960A0B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5DC31D77" wp14:editId="5377C5F1">
          <wp:extent cx="2029968" cy="482827"/>
          <wp:effectExtent l="0" t="0" r="254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428" cy="49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BFD0" w14:textId="77777777" w:rsidR="00652913" w:rsidRDefault="00652913" w:rsidP="00005BE3">
      <w:r>
        <w:separator/>
      </w:r>
    </w:p>
  </w:footnote>
  <w:footnote w:type="continuationSeparator" w:id="0">
    <w:p w14:paraId="3034156C" w14:textId="77777777" w:rsidR="00652913" w:rsidRDefault="00652913" w:rsidP="0000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E977" w14:textId="6525745B" w:rsidR="00D22AF1" w:rsidRDefault="00D22AF1" w:rsidP="00005BE3">
    <w:pPr>
      <w:pStyle w:val="Kopfzeile"/>
      <w:tabs>
        <w:tab w:val="left" w:pos="403"/>
        <w:tab w:val="right" w:pos="15683"/>
      </w:tabs>
      <w:rPr>
        <w:b/>
        <w:bCs/>
      </w:rPr>
    </w:pPr>
  </w:p>
  <w:p w14:paraId="0C2CB3FE" w14:textId="60CDFF49" w:rsidR="00005BE3" w:rsidRPr="00F95145" w:rsidRDefault="00005BE3" w:rsidP="00005BE3">
    <w:pPr>
      <w:pStyle w:val="Kopfzeile"/>
      <w:tabs>
        <w:tab w:val="left" w:pos="403"/>
        <w:tab w:val="right" w:pos="15683"/>
      </w:tabs>
      <w:rPr>
        <w:b/>
        <w:bCs/>
        <w:color w:val="7A042B"/>
        <w:sz w:val="40"/>
        <w:szCs w:val="40"/>
      </w:rPr>
    </w:pPr>
    <w:r w:rsidRPr="00D22AF1">
      <w:rPr>
        <w:b/>
        <w:bCs/>
        <w:sz w:val="40"/>
        <w:szCs w:val="40"/>
      </w:rPr>
      <w:t xml:space="preserve">Übersicht: </w:t>
    </w:r>
    <w:r w:rsidRPr="00F95145">
      <w:rPr>
        <w:b/>
        <w:bCs/>
        <w:color w:val="7A042B"/>
        <w:sz w:val="40"/>
        <w:szCs w:val="40"/>
      </w:rPr>
      <w:t xml:space="preserve">Curriculum </w:t>
    </w:r>
  </w:p>
  <w:p w14:paraId="559824DC" w14:textId="77777777" w:rsidR="00D22AF1" w:rsidRDefault="00D22A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3"/>
    <w:rsid w:val="00005BE3"/>
    <w:rsid w:val="000171AC"/>
    <w:rsid w:val="00167AF2"/>
    <w:rsid w:val="00306882"/>
    <w:rsid w:val="0042202C"/>
    <w:rsid w:val="004E4A58"/>
    <w:rsid w:val="005253FB"/>
    <w:rsid w:val="00652913"/>
    <w:rsid w:val="006D48CB"/>
    <w:rsid w:val="006F1212"/>
    <w:rsid w:val="006F1590"/>
    <w:rsid w:val="0079337E"/>
    <w:rsid w:val="00960A0B"/>
    <w:rsid w:val="009A215B"/>
    <w:rsid w:val="009A2C32"/>
    <w:rsid w:val="00AE6951"/>
    <w:rsid w:val="00AF5694"/>
    <w:rsid w:val="00C72D6B"/>
    <w:rsid w:val="00C94093"/>
    <w:rsid w:val="00C9523B"/>
    <w:rsid w:val="00CF3744"/>
    <w:rsid w:val="00D1563C"/>
    <w:rsid w:val="00D22AF1"/>
    <w:rsid w:val="00DE441E"/>
    <w:rsid w:val="00DE6676"/>
    <w:rsid w:val="00F95145"/>
    <w:rsid w:val="00FD66F5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C2833"/>
  <w15:chartTrackingRefBased/>
  <w15:docId w15:val="{6A7C99E6-8797-F848-AC19-C89AFAB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5B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BE3"/>
  </w:style>
  <w:style w:type="paragraph" w:styleId="Fuzeile">
    <w:name w:val="footer"/>
    <w:basedOn w:val="Standard"/>
    <w:link w:val="FuzeileZchn"/>
    <w:uiPriority w:val="99"/>
    <w:unhideWhenUsed/>
    <w:rsid w:val="00005B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BE3"/>
  </w:style>
  <w:style w:type="paragraph" w:styleId="Funotentext">
    <w:name w:val="footnote text"/>
    <w:basedOn w:val="Standard"/>
    <w:link w:val="FunotentextZchn"/>
    <w:uiPriority w:val="99"/>
    <w:semiHidden/>
    <w:unhideWhenUsed/>
    <w:rsid w:val="00D22AF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2A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2AF1"/>
    <w:rPr>
      <w:vertAlign w:val="superscript"/>
    </w:rPr>
  </w:style>
  <w:style w:type="paragraph" w:styleId="KeinLeerraum">
    <w:name w:val="No Spacing"/>
    <w:uiPriority w:val="1"/>
    <w:qFormat/>
    <w:rsid w:val="00F951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Christian Neumann</dc:creator>
  <cp:keywords/>
  <dc:description/>
  <cp:lastModifiedBy>Weilbrenner, Miriam</cp:lastModifiedBy>
  <cp:revision>9</cp:revision>
  <cp:lastPrinted>2022-07-20T14:57:00Z</cp:lastPrinted>
  <dcterms:created xsi:type="dcterms:W3CDTF">2023-02-24T09:06:00Z</dcterms:created>
  <dcterms:modified xsi:type="dcterms:W3CDTF">2023-09-19T14:24:00Z</dcterms:modified>
  <cp:category/>
</cp:coreProperties>
</file>