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ED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Merkblatt für die Erteilung der</w:t>
      </w:r>
    </w:p>
    <w:p w:rsidR="007071ED" w:rsidRPr="003704F1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Großhandelserlaubnis gem. § 52a Arzneimittelgesetz (AMG</w:t>
      </w:r>
      <w:r w:rsidRPr="003704F1">
        <w:rPr>
          <w:rFonts w:ascii="Arial" w:hAnsi="Arial" w:cs="Arial"/>
          <w:b/>
          <w:bCs/>
          <w:sz w:val="28"/>
          <w:szCs w:val="28"/>
        </w:rPr>
        <w:t>)</w:t>
      </w:r>
      <w:r w:rsidR="00FA6BC1" w:rsidRPr="003704F1">
        <w:rPr>
          <w:rFonts w:ascii="Arial" w:hAnsi="Arial" w:cs="Arial"/>
          <w:b/>
          <w:bCs/>
          <w:sz w:val="28"/>
          <w:szCs w:val="28"/>
        </w:rPr>
        <w:t xml:space="preserve"> für Humanarzneimittel</w:t>
      </w:r>
    </w:p>
    <w:p w:rsidR="00074B9A" w:rsidRDefault="00074B9A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071ED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Erteilung der Großhandelserlaubnis sind folgende Unterlagen bei</w:t>
      </w:r>
    </w:p>
    <w:p w:rsidR="007071ED" w:rsidRDefault="003704F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071ED">
        <w:rPr>
          <w:rFonts w:ascii="Arial" w:hAnsi="Arial" w:cs="Arial"/>
          <w:sz w:val="28"/>
          <w:szCs w:val="28"/>
        </w:rPr>
        <w:t>er</w:t>
      </w:r>
    </w:p>
    <w:p w:rsidR="007071ED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71ED" w:rsidRDefault="003704F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Bezirksregierung</w:t>
      </w:r>
      <w:r w:rsidR="00D803F1">
        <w:rPr>
          <w:rFonts w:ascii="Arial" w:hAnsi="Arial" w:cs="Arial"/>
          <w:sz w:val="28"/>
          <w:szCs w:val="28"/>
        </w:rPr>
        <w:t xml:space="preserve"> </w:t>
      </w:r>
      <w:r w:rsidR="00D91377">
        <w:rPr>
          <w:rFonts w:ascii="Arial" w:hAnsi="Arial" w:cs="Arial"/>
          <w:sz w:val="28"/>
          <w:szCs w:val="28"/>
        </w:rPr>
        <w:t>Arnsberg</w:t>
      </w:r>
    </w:p>
    <w:p w:rsidR="00D803F1" w:rsidRDefault="00D803F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Dezernat 24</w:t>
      </w:r>
    </w:p>
    <w:p w:rsidR="00D803F1" w:rsidRDefault="00D91377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Seibertzstraße</w:t>
      </w:r>
      <w:proofErr w:type="spellEnd"/>
      <w:r>
        <w:rPr>
          <w:rFonts w:ascii="Arial" w:hAnsi="Arial" w:cs="Arial"/>
          <w:sz w:val="28"/>
          <w:szCs w:val="28"/>
        </w:rPr>
        <w:t xml:space="preserve"> 1</w:t>
      </w:r>
    </w:p>
    <w:p w:rsidR="00D803F1" w:rsidRDefault="00D91377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59821 Arnsberg</w:t>
      </w:r>
      <w:bookmarkStart w:id="0" w:name="_GoBack"/>
      <w:bookmarkEnd w:id="0"/>
    </w:p>
    <w:p w:rsidR="003704F1" w:rsidRDefault="003704F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71ED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einzureichen:</w:t>
      </w:r>
    </w:p>
    <w:p w:rsidR="007071ED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71ED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"/>
        <w:gridCol w:w="8458"/>
      </w:tblGrid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Adresse, Telefonnummer, Fax, Email, 24h-Erreichbarkeit des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Antragstellers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Auszug über die Eintragung der Firma in das Handelsregister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nicht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älter als 3 Monate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071ED" w:rsidRDefault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Angabe der </w:t>
            </w:r>
            <w:r w:rsidR="00304365">
              <w:rPr>
                <w:rFonts w:ascii="Arial" w:hAnsi="Arial" w:cs="Arial"/>
                <w:sz w:val="24"/>
                <w:szCs w:val="24"/>
              </w:rPr>
              <w:t>Betriebsstätten</w:t>
            </w:r>
            <w:r>
              <w:rPr>
                <w:rFonts w:ascii="Arial" w:hAnsi="Arial" w:cs="Arial"/>
                <w:sz w:val="24"/>
                <w:szCs w:val="24"/>
              </w:rPr>
              <w:t xml:space="preserve"> mit Straße, Hausnummer</w:t>
            </w:r>
            <w:r w:rsidR="00304365">
              <w:rPr>
                <w:rFonts w:ascii="Arial" w:hAnsi="Arial" w:cs="Arial"/>
                <w:sz w:val="24"/>
                <w:szCs w:val="24"/>
              </w:rPr>
              <w:t>, für die die Erlaubnis erteilt werden soll</w:t>
            </w:r>
            <w:r w:rsidR="00074B9A">
              <w:rPr>
                <w:rFonts w:ascii="Arial" w:hAnsi="Arial" w:cs="Arial"/>
                <w:sz w:val="24"/>
                <w:szCs w:val="24"/>
              </w:rPr>
              <w:t xml:space="preserve"> mit Angabe</w:t>
            </w:r>
          </w:p>
          <w:p w:rsidR="007071ED" w:rsidRDefault="00074B9A" w:rsidP="0030436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des</w:t>
            </w:r>
            <w:r w:rsidR="00304365">
              <w:rPr>
                <w:rFonts w:ascii="Arial" w:hAnsi="Arial" w:cs="Arial"/>
                <w:sz w:val="24"/>
                <w:szCs w:val="24"/>
              </w:rPr>
              <w:t xml:space="preserve"> Sitz</w:t>
            </w:r>
            <w:proofErr w:type="gramEnd"/>
            <w:r w:rsidR="00304365">
              <w:rPr>
                <w:rFonts w:ascii="Arial" w:hAnsi="Arial" w:cs="Arial"/>
                <w:sz w:val="24"/>
                <w:szCs w:val="24"/>
              </w:rPr>
              <w:t xml:space="preserve"> des Unternehmens</w:t>
            </w:r>
          </w:p>
          <w:p w:rsidR="00304365" w:rsidRPr="00304365" w:rsidRDefault="00074B9A" w:rsidP="0030436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</w:t>
            </w:r>
            <w:r w:rsidR="00304365">
              <w:rPr>
                <w:rFonts w:ascii="Arial" w:hAnsi="Arial" w:cs="Arial"/>
                <w:sz w:val="24"/>
                <w:szCs w:val="24"/>
              </w:rPr>
              <w:t xml:space="preserve"> Lagerstätte (sofern abweichend).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Vorlage von Grundrissen der Räume, in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denen Arzneimittel gelagert und distribuiert werden. Die Grundrisse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sollen in der Regel im Maßstab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100 vorgelegt werden und mit der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 der Betriebsräume sowie m² - Angabe versehen sein.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Ferner sollen wesentliche Einrichtungsgegenstände sowie die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einzelnen Lagerbereiche (Quarantänelager, Gesperrt-Lager)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eingezeichnet sein.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Erklärung des Antragstellers (Geschäftsführer/Vorstand), in der er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verpflichtet, die für den ordnungsgemäßen Betrieb des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Großhandels geltenden Regelungen zu beachten / einzuhalten.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Polizeiliches Führungszeugnis des </w:t>
            </w:r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Antragstellers</w:t>
            </w:r>
          </w:p>
          <w:p w:rsidR="007071ED" w:rsidRPr="00074B9A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(Geschäftsführer/Vorstand) der </w:t>
            </w:r>
            <w:proofErr w:type="spellStart"/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Belegart</w:t>
            </w:r>
            <w:proofErr w:type="spellEnd"/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 xml:space="preserve"> 0 zur Vorlage bei einer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Behörde nach § 30 Abs. 5 BZRGU</w:t>
            </w:r>
            <w:r>
              <w:rPr>
                <w:rFonts w:ascii="Arial" w:hAnsi="Arial" w:cs="Arial"/>
                <w:sz w:val="24"/>
                <w:szCs w:val="24"/>
              </w:rPr>
              <w:t xml:space="preserve"> (nicht älter als 3 Monate) sowie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Erklärung des Antragstellers (Geschäftsführer/Vorstand), dass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 kein Strafverfahren gegen ihn vorliegt.</w:t>
            </w:r>
          </w:p>
          <w:p w:rsidR="00FA6BC1" w:rsidRPr="003704F1" w:rsidRDefault="00FA6BC1" w:rsidP="007071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704F1">
              <w:rPr>
                <w:rFonts w:ascii="Arial" w:hAnsi="Arial" w:cs="Arial"/>
                <w:sz w:val="20"/>
                <w:szCs w:val="20"/>
              </w:rPr>
              <w:t>(Bitte bei der Beantragung Firmenname, Aktenzeichen und Zweck angeben.)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Genaue Personalangaben der Verantwortlichen Person mit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Geburtsdatum, Geburtsort und Anschrift des derzeitigen Wohnsitzes.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 einer Telefonnummer, unter der die Verantwortliche Person</w:t>
            </w:r>
          </w:p>
          <w:p w:rsidR="007071ED" w:rsidRDefault="007071ED" w:rsidP="00C44D9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jederzeit erreichbar is</w:t>
            </w:r>
            <w:r w:rsidR="00304365">
              <w:rPr>
                <w:rFonts w:ascii="Arial" w:hAnsi="Arial" w:cs="Arial"/>
                <w:sz w:val="24"/>
                <w:szCs w:val="24"/>
              </w:rPr>
              <w:t>t (s. Vordruck Bestellung der verantwortlichen Person gem. § 52AMG).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Nachweis der Qualifikation der </w:t>
            </w:r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Verantwortlichen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(beruflicher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Werdegang, Zeugnisse) anhand beglaubigter Kopien</w:t>
            </w:r>
          </w:p>
        </w:tc>
      </w:tr>
      <w:tr w:rsidR="007071ED" w:rsidTr="007071ED">
        <w:tc>
          <w:tcPr>
            <w:tcW w:w="606" w:type="dxa"/>
          </w:tcPr>
          <w:p w:rsidR="007071ED" w:rsidRPr="00617B17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7B17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78" w:type="dxa"/>
          </w:tcPr>
          <w:p w:rsidR="007071ED" w:rsidRPr="00074B9A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Polizeiliches Führungszeugnis der </w:t>
            </w:r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Verantwortlichen Person (</w:t>
            </w:r>
            <w:proofErr w:type="spellStart"/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Belegart</w:t>
            </w:r>
            <w:proofErr w:type="spellEnd"/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B9A">
              <w:rPr>
                <w:rFonts w:ascii="Arial" w:hAnsi="Arial" w:cs="Arial"/>
                <w:sz w:val="24"/>
                <w:szCs w:val="24"/>
                <w:u w:val="single"/>
              </w:rPr>
              <w:t>0 zur Vorlage bei einer Behörde nach § 30 Abs. 5 BZRG</w:t>
            </w:r>
            <w:r>
              <w:rPr>
                <w:rFonts w:ascii="Arial" w:hAnsi="Arial" w:cs="Arial"/>
                <w:sz w:val="24"/>
                <w:szCs w:val="24"/>
              </w:rPr>
              <w:t>, nicht älter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als 3 Monate) sowie eine Erklärung der verantwortlichen Person, dass aktuell kein St</w:t>
            </w:r>
            <w:r w:rsidR="00304365">
              <w:rPr>
                <w:rFonts w:ascii="Arial" w:hAnsi="Arial" w:cs="Arial"/>
                <w:sz w:val="24"/>
                <w:szCs w:val="24"/>
              </w:rPr>
              <w:t>rafverfahren gegen sie vorliegt (s. Vordruck).</w:t>
            </w:r>
            <w:r w:rsidR="00FA6BC1">
              <w:rPr>
                <w:rFonts w:ascii="Arial" w:hAnsi="Arial" w:cs="Arial"/>
                <w:sz w:val="24"/>
                <w:szCs w:val="24"/>
              </w:rPr>
              <w:br/>
            </w:r>
            <w:r w:rsidR="00FA6BC1" w:rsidRPr="00E136C1">
              <w:rPr>
                <w:rFonts w:ascii="Arial" w:hAnsi="Arial" w:cs="Arial"/>
                <w:sz w:val="20"/>
                <w:szCs w:val="20"/>
              </w:rPr>
              <w:t>(Bitte bei der Beantragung Firmenname, Aktenzeichen und Zweck angeben.)</w:t>
            </w:r>
          </w:p>
        </w:tc>
      </w:tr>
      <w:tr w:rsidR="007071ED" w:rsidTr="007071ED">
        <w:tc>
          <w:tcPr>
            <w:tcW w:w="606" w:type="dxa"/>
          </w:tcPr>
          <w:p w:rsidR="007071ED" w:rsidRPr="00074B9A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B9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Persönliche Erklärung der verantwortlichen Person, dass sie der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zuständigen Bezirksregierung unverzüglich mitteilen wird, wenn sich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Änderungen bezüglich ihrer Funktion als verantwortliche Person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ergeben (veränderter Verantwortungsbereich, Ausscheiden aus dem</w:t>
            </w:r>
          </w:p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Großhandelsbetrieb)</w:t>
            </w:r>
            <w:r w:rsidR="00074B9A">
              <w:rPr>
                <w:rFonts w:ascii="Arial" w:hAnsi="Arial" w:cs="Arial"/>
                <w:sz w:val="24"/>
                <w:szCs w:val="24"/>
              </w:rPr>
              <w:t xml:space="preserve"> (s. Vordruck)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71ED" w:rsidTr="007071ED">
        <w:tc>
          <w:tcPr>
            <w:tcW w:w="606" w:type="dxa"/>
          </w:tcPr>
          <w:p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678" w:type="dxa"/>
          </w:tcPr>
          <w:p w:rsid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Organigramm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678" w:type="dxa"/>
          </w:tcPr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Stellenbeschreibung der Verantwortlichen Person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678" w:type="dxa"/>
          </w:tcPr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über die Arzneimittel, mit denen gehandelt werden soll,</w:t>
            </w:r>
          </w:p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einschließlich Angabe, ob Betäubungsmittel, Blut und Blutprodukte,</w:t>
            </w:r>
          </w:p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Stoffe i.S. von § 59c AMG oder Tierimpfstoffe gem. Tierimpfstoff-</w:t>
            </w:r>
          </w:p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Verordnung gehandelt werden.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678" w:type="dxa"/>
          </w:tcPr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Angaben, ob Arzneimittel abgepackt,</w:t>
            </w:r>
          </w:p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umgefüllt oder gekennzeichnet werden.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07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7E79EA" w:rsidRDefault="007E79EA" w:rsidP="003704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Angaben, ob Ärztemuster gelagert und versandt werden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3704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07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der Lieferanten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3704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07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der Kunden/Arzneimittelabnehmer (außer Apotheken im Inland)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3704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71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071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Inhaltsverzeichnis Ihres Qualitätssicherungssystems (z.B. Aufstellung</w:t>
            </w:r>
          </w:p>
          <w:p w:rsidR="007E79EA" w:rsidRDefault="007E79EA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der Verfahrensanweisungen)</w:t>
            </w:r>
          </w:p>
        </w:tc>
      </w:tr>
      <w:tr w:rsidR="007E79EA" w:rsidTr="007071ED">
        <w:tc>
          <w:tcPr>
            <w:tcW w:w="606" w:type="dxa"/>
          </w:tcPr>
          <w:p w:rsidR="007E79EA" w:rsidRPr="007071ED" w:rsidRDefault="007E79EA" w:rsidP="003704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78" w:type="dxa"/>
          </w:tcPr>
          <w:p w:rsidR="007E79EA" w:rsidRDefault="007E79EA" w:rsidP="0036240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Verfahrensanweisungen gem. § 1a AM-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HandelsV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i.V.m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1.1 EU-GDP*</w:t>
            </w:r>
          </w:p>
        </w:tc>
      </w:tr>
    </w:tbl>
    <w:p w:rsidR="007071ED" w:rsidRDefault="0036240E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36240E">
        <w:t xml:space="preserve"> </w:t>
      </w:r>
      <w:r>
        <w:t>Die für den ordnungsgemäßen Betrieb eines Großhandels geltenden Regelungen umfassen insbesondere das Arzneimittelgesetz (AMG), Verordnung über den Großhandel und die Arzneimittelvermittlung (AM-</w:t>
      </w:r>
      <w:proofErr w:type="spellStart"/>
      <w:r>
        <w:t>HandelsV</w:t>
      </w:r>
      <w:proofErr w:type="spellEnd"/>
      <w:r>
        <w:t xml:space="preserve">), sowie die Leitlinien vom </w:t>
      </w:r>
      <w:r w:rsidR="00540C63">
        <w:t>05.11.2013</w:t>
      </w:r>
      <w:r>
        <w:t xml:space="preserve"> für die gute Vertriebspraxis von Humanarzneimitteln, 2013/C </w:t>
      </w:r>
      <w:r w:rsidR="00540C63">
        <w:t>343</w:t>
      </w:r>
      <w:r>
        <w:t>/01.</w:t>
      </w:r>
    </w:p>
    <w:p w:rsidR="007071ED" w:rsidRPr="003704F1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71ED" w:rsidRPr="003704F1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04F1">
        <w:rPr>
          <w:rFonts w:ascii="Arial" w:hAnsi="Arial" w:cs="Arial"/>
          <w:bCs/>
          <w:sz w:val="24"/>
          <w:szCs w:val="24"/>
        </w:rPr>
        <w:t>Hinweis:</w:t>
      </w:r>
    </w:p>
    <w:p w:rsidR="0036240E" w:rsidRDefault="007071ED" w:rsidP="000E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240E">
        <w:rPr>
          <w:rFonts w:ascii="Arial" w:hAnsi="Arial" w:cs="Arial"/>
          <w:bCs/>
          <w:sz w:val="24"/>
          <w:szCs w:val="24"/>
        </w:rPr>
        <w:t xml:space="preserve">Es wird darauf hingewiesen, dass </w:t>
      </w:r>
      <w:r w:rsidR="0036240E" w:rsidRPr="0036240E">
        <w:rPr>
          <w:rFonts w:ascii="Arial" w:hAnsi="Arial" w:cs="Arial"/>
          <w:bCs/>
          <w:sz w:val="24"/>
          <w:szCs w:val="24"/>
        </w:rPr>
        <w:t>die Besichtigung</w:t>
      </w:r>
      <w:r w:rsidR="00A42145" w:rsidRPr="00A42145">
        <w:rPr>
          <w:rFonts w:ascii="Arial" w:hAnsi="Arial" w:cs="Arial"/>
          <w:bCs/>
          <w:sz w:val="24"/>
          <w:szCs w:val="24"/>
        </w:rPr>
        <w:t xml:space="preserve"> </w:t>
      </w:r>
      <w:r w:rsidR="00A42145" w:rsidRPr="0036240E">
        <w:rPr>
          <w:rFonts w:ascii="Arial" w:hAnsi="Arial" w:cs="Arial"/>
          <w:bCs/>
          <w:sz w:val="24"/>
          <w:szCs w:val="24"/>
        </w:rPr>
        <w:t>von Betrieben und Einrichtungen</w:t>
      </w:r>
      <w:r w:rsidR="00A42145" w:rsidRPr="000E3F99">
        <w:rPr>
          <w:rFonts w:ascii="Arial" w:hAnsi="Arial" w:cs="Arial"/>
          <w:bCs/>
          <w:sz w:val="24"/>
          <w:szCs w:val="24"/>
        </w:rPr>
        <w:t xml:space="preserve"> gem. § 64 AMG</w:t>
      </w:r>
      <w:r w:rsidR="00A42145">
        <w:rPr>
          <w:rFonts w:ascii="Arial" w:hAnsi="Arial" w:cs="Arial"/>
          <w:bCs/>
          <w:sz w:val="24"/>
          <w:szCs w:val="24"/>
        </w:rPr>
        <w:t xml:space="preserve"> sowie</w:t>
      </w:r>
      <w:r w:rsidR="0036240E" w:rsidRPr="000E3F99">
        <w:rPr>
          <w:rFonts w:ascii="Arial" w:hAnsi="Arial" w:cs="Arial"/>
          <w:bCs/>
          <w:sz w:val="24"/>
          <w:szCs w:val="24"/>
        </w:rPr>
        <w:t xml:space="preserve"> die Erteilung</w:t>
      </w:r>
      <w:r w:rsidR="00A42145" w:rsidRPr="000E3F99">
        <w:rPr>
          <w:rFonts w:ascii="Arial" w:hAnsi="Arial" w:cs="Arial"/>
          <w:bCs/>
          <w:sz w:val="24"/>
          <w:szCs w:val="24"/>
        </w:rPr>
        <w:t xml:space="preserve"> als auch die Ablehnung eines Antrags auf Erteilung einer </w:t>
      </w:r>
      <w:r w:rsidR="0036240E" w:rsidRPr="000E3F99">
        <w:rPr>
          <w:rFonts w:ascii="Arial" w:hAnsi="Arial" w:cs="Arial"/>
          <w:bCs/>
          <w:sz w:val="24"/>
          <w:szCs w:val="24"/>
        </w:rPr>
        <w:t>Großhandelserlaubnis gem. § 52a AMG aufgrund des Gebührengesetzes für das Land Nordrhein-Westfalen (</w:t>
      </w:r>
      <w:proofErr w:type="spellStart"/>
      <w:r w:rsidR="0036240E" w:rsidRPr="000E3F99">
        <w:rPr>
          <w:rFonts w:ascii="Arial" w:hAnsi="Arial" w:cs="Arial"/>
          <w:bCs/>
          <w:sz w:val="24"/>
          <w:szCs w:val="24"/>
        </w:rPr>
        <w:t>GebG</w:t>
      </w:r>
      <w:proofErr w:type="spellEnd"/>
      <w:r w:rsidR="0036240E" w:rsidRPr="000E3F99">
        <w:rPr>
          <w:rFonts w:ascii="Arial" w:hAnsi="Arial" w:cs="Arial"/>
          <w:bCs/>
          <w:sz w:val="24"/>
          <w:szCs w:val="24"/>
        </w:rPr>
        <w:t xml:space="preserve"> NRW) in de</w:t>
      </w:r>
      <w:r w:rsidR="00A42145" w:rsidRPr="000E3F99">
        <w:rPr>
          <w:rFonts w:ascii="Arial" w:hAnsi="Arial" w:cs="Arial"/>
          <w:bCs/>
          <w:sz w:val="24"/>
          <w:szCs w:val="24"/>
        </w:rPr>
        <w:t>r</w:t>
      </w:r>
      <w:r w:rsidR="0036240E" w:rsidRPr="000E3F99">
        <w:rPr>
          <w:rFonts w:ascii="Arial" w:hAnsi="Arial" w:cs="Arial"/>
          <w:bCs/>
          <w:sz w:val="24"/>
          <w:szCs w:val="24"/>
        </w:rPr>
        <w:t xml:space="preserve"> derzeit gültigen Fassung gebührenpflichtig </w:t>
      </w:r>
      <w:r w:rsidR="00A42145" w:rsidRPr="000E3F99">
        <w:rPr>
          <w:rFonts w:ascii="Arial" w:hAnsi="Arial" w:cs="Arial"/>
          <w:bCs/>
          <w:sz w:val="24"/>
          <w:szCs w:val="24"/>
        </w:rPr>
        <w:t>ist</w:t>
      </w:r>
      <w:r w:rsidR="0036240E" w:rsidRPr="000E3F99">
        <w:rPr>
          <w:rFonts w:ascii="Arial" w:hAnsi="Arial" w:cs="Arial"/>
          <w:bCs/>
          <w:sz w:val="24"/>
          <w:szCs w:val="24"/>
        </w:rPr>
        <w:t>.</w:t>
      </w:r>
    </w:p>
    <w:p w:rsidR="000E3F99" w:rsidRPr="000E3F99" w:rsidRDefault="000E3F99" w:rsidP="000E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71ED" w:rsidRPr="003704F1" w:rsidRDefault="00B52D58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3F99">
        <w:rPr>
          <w:rFonts w:ascii="Arial" w:hAnsi="Arial" w:cs="Arial"/>
          <w:bCs/>
          <w:sz w:val="24"/>
          <w:szCs w:val="24"/>
        </w:rPr>
        <w:t xml:space="preserve">Die Entscheidung über die Erteilung der Erlaubnis trifft die zuständige Behörde des Landes, in dem die Betriebsstätte liegt oder liegen soll. </w:t>
      </w:r>
      <w:r w:rsidR="0003328F" w:rsidRPr="000E3F99">
        <w:rPr>
          <w:rFonts w:ascii="Arial" w:hAnsi="Arial" w:cs="Arial"/>
          <w:bCs/>
          <w:sz w:val="24"/>
          <w:szCs w:val="24"/>
        </w:rPr>
        <w:t>Die Erlaubnis wir</w:t>
      </w:r>
      <w:r w:rsidR="0080338D" w:rsidRPr="000E3F99">
        <w:rPr>
          <w:rFonts w:ascii="Arial" w:hAnsi="Arial" w:cs="Arial"/>
          <w:bCs/>
          <w:sz w:val="24"/>
          <w:szCs w:val="24"/>
        </w:rPr>
        <w:t xml:space="preserve">d grundsätzlich </w:t>
      </w:r>
      <w:proofErr w:type="spellStart"/>
      <w:r w:rsidR="0080338D" w:rsidRPr="000E3F99">
        <w:rPr>
          <w:rFonts w:ascii="Arial" w:hAnsi="Arial" w:cs="Arial"/>
          <w:bCs/>
          <w:sz w:val="24"/>
          <w:szCs w:val="24"/>
        </w:rPr>
        <w:t>betriebsstätten</w:t>
      </w:r>
      <w:r w:rsidR="0003328F" w:rsidRPr="000E3F99">
        <w:rPr>
          <w:rFonts w:ascii="Arial" w:hAnsi="Arial" w:cs="Arial"/>
          <w:bCs/>
          <w:sz w:val="24"/>
          <w:szCs w:val="24"/>
        </w:rPr>
        <w:t>bezogen</w:t>
      </w:r>
      <w:proofErr w:type="spellEnd"/>
      <w:r w:rsidR="0003328F" w:rsidRPr="000E3F99">
        <w:rPr>
          <w:rFonts w:ascii="Arial" w:hAnsi="Arial" w:cs="Arial"/>
          <w:bCs/>
          <w:sz w:val="24"/>
          <w:szCs w:val="24"/>
        </w:rPr>
        <w:t xml:space="preserve"> erteilt. </w:t>
      </w:r>
      <w:r w:rsidR="00FA6BC1" w:rsidRPr="000E3F99">
        <w:rPr>
          <w:rFonts w:ascii="Arial" w:hAnsi="Arial" w:cs="Arial"/>
          <w:bCs/>
          <w:sz w:val="24"/>
          <w:szCs w:val="24"/>
        </w:rPr>
        <w:br/>
      </w:r>
      <w:r w:rsidR="0003328F" w:rsidRPr="000E3F99">
        <w:rPr>
          <w:rFonts w:ascii="Arial" w:hAnsi="Arial" w:cs="Arial"/>
          <w:bCs/>
          <w:sz w:val="24"/>
          <w:szCs w:val="24"/>
        </w:rPr>
        <w:t xml:space="preserve">Bei mehreren Betriebsstätten, die sich im Zuständigkeitsbereich verschiedener Überwachungsbehörden befinden, </w:t>
      </w:r>
      <w:r w:rsidR="00FA6BC1" w:rsidRPr="000E3F99">
        <w:rPr>
          <w:rFonts w:ascii="Arial" w:hAnsi="Arial" w:cs="Arial"/>
          <w:bCs/>
          <w:sz w:val="24"/>
          <w:szCs w:val="24"/>
        </w:rPr>
        <w:t xml:space="preserve">ist </w:t>
      </w:r>
      <w:r w:rsidR="0003328F" w:rsidRPr="000E3F99">
        <w:rPr>
          <w:rFonts w:ascii="Arial" w:hAnsi="Arial" w:cs="Arial"/>
          <w:bCs/>
          <w:sz w:val="24"/>
          <w:szCs w:val="24"/>
        </w:rPr>
        <w:t xml:space="preserve">für jede Betriebsstätte ein separates Erlaubnisverfahren </w:t>
      </w:r>
      <w:r w:rsidR="00FA6BC1" w:rsidRPr="000E3F99">
        <w:rPr>
          <w:rFonts w:ascii="Arial" w:hAnsi="Arial" w:cs="Arial"/>
          <w:bCs/>
          <w:sz w:val="24"/>
          <w:szCs w:val="24"/>
        </w:rPr>
        <w:t xml:space="preserve">durch die jeweils für die Betriebsstätte zuständige Behörde </w:t>
      </w:r>
      <w:r w:rsidR="0003328F" w:rsidRPr="000E3F99">
        <w:rPr>
          <w:rFonts w:ascii="Arial" w:hAnsi="Arial" w:cs="Arial"/>
          <w:bCs/>
          <w:sz w:val="24"/>
          <w:szCs w:val="24"/>
        </w:rPr>
        <w:t>durch</w:t>
      </w:r>
      <w:r w:rsidR="00FA6BC1" w:rsidRPr="000E3F99">
        <w:rPr>
          <w:rFonts w:ascii="Arial" w:hAnsi="Arial" w:cs="Arial"/>
          <w:bCs/>
          <w:sz w:val="24"/>
          <w:szCs w:val="24"/>
        </w:rPr>
        <w:t>zu</w:t>
      </w:r>
      <w:r w:rsidR="0003328F" w:rsidRPr="000E3F99">
        <w:rPr>
          <w:rFonts w:ascii="Arial" w:hAnsi="Arial" w:cs="Arial"/>
          <w:bCs/>
          <w:sz w:val="24"/>
          <w:szCs w:val="24"/>
        </w:rPr>
        <w:t>führ</w:t>
      </w:r>
      <w:r w:rsidR="00FA6BC1" w:rsidRPr="000E3F99">
        <w:rPr>
          <w:rFonts w:ascii="Arial" w:hAnsi="Arial" w:cs="Arial"/>
          <w:bCs/>
          <w:sz w:val="24"/>
          <w:szCs w:val="24"/>
        </w:rPr>
        <w:t>en</w:t>
      </w:r>
      <w:r w:rsidR="0003328F" w:rsidRPr="000E3F99">
        <w:rPr>
          <w:rFonts w:ascii="Arial" w:hAnsi="Arial" w:cs="Arial"/>
          <w:bCs/>
          <w:sz w:val="24"/>
          <w:szCs w:val="24"/>
        </w:rPr>
        <w:t>.</w:t>
      </w:r>
      <w:r w:rsidR="0003328F" w:rsidRPr="003704F1">
        <w:rPr>
          <w:rFonts w:ascii="Arial" w:hAnsi="Arial" w:cs="Arial"/>
          <w:bCs/>
          <w:sz w:val="24"/>
          <w:szCs w:val="24"/>
        </w:rPr>
        <w:t xml:space="preserve"> </w:t>
      </w:r>
    </w:p>
    <w:p w:rsidR="007071ED" w:rsidRPr="000E3F99" w:rsidRDefault="007071ED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6BC1" w:rsidRDefault="00FA6BC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4F1">
        <w:rPr>
          <w:rFonts w:ascii="Arial" w:hAnsi="Arial" w:cs="Arial"/>
          <w:sz w:val="24"/>
          <w:szCs w:val="24"/>
        </w:rPr>
        <w:t>Für die Erteilung einer Erlaubnis zu</w:t>
      </w:r>
      <w:r>
        <w:rPr>
          <w:rFonts w:ascii="Arial" w:hAnsi="Arial" w:cs="Arial"/>
          <w:sz w:val="24"/>
          <w:szCs w:val="24"/>
        </w:rPr>
        <w:t>m Großhandel mit</w:t>
      </w:r>
      <w:r w:rsidRPr="003704F1">
        <w:rPr>
          <w:rFonts w:ascii="Arial" w:hAnsi="Arial" w:cs="Arial"/>
          <w:sz w:val="24"/>
          <w:szCs w:val="24"/>
        </w:rPr>
        <w:t xml:space="preserve"> </w:t>
      </w:r>
      <w:r w:rsidRPr="003704F1">
        <w:rPr>
          <w:rFonts w:ascii="Arial" w:hAnsi="Arial" w:cs="Arial"/>
          <w:b/>
          <w:sz w:val="24"/>
          <w:szCs w:val="24"/>
        </w:rPr>
        <w:t>Tier-Arzneimittel</w:t>
      </w:r>
      <w:r w:rsidRPr="003704F1">
        <w:rPr>
          <w:rFonts w:ascii="Arial" w:hAnsi="Arial" w:cs="Arial"/>
          <w:sz w:val="24"/>
          <w:szCs w:val="24"/>
        </w:rPr>
        <w:t xml:space="preserve"> ist das Landesamt für Natur, Umwelt und Verbraucherschutz NRW (LANUV) </w:t>
      </w:r>
      <w:r>
        <w:rPr>
          <w:rFonts w:ascii="Arial" w:hAnsi="Arial" w:cs="Arial"/>
          <w:sz w:val="24"/>
          <w:szCs w:val="24"/>
        </w:rPr>
        <w:br/>
      </w:r>
      <w:r w:rsidRPr="003704F1">
        <w:rPr>
          <w:rFonts w:ascii="Arial" w:hAnsi="Arial" w:cs="Arial"/>
          <w:sz w:val="24"/>
          <w:szCs w:val="24"/>
        </w:rPr>
        <w:t xml:space="preserve">(Tel: +49 (0)2361/305-0, Fax: +49 (0)2361-305- 3215, </w:t>
      </w:r>
      <w:r>
        <w:rPr>
          <w:rFonts w:ascii="Arial" w:hAnsi="Arial" w:cs="Arial"/>
          <w:sz w:val="24"/>
          <w:szCs w:val="24"/>
        </w:rPr>
        <w:br/>
      </w:r>
      <w:r w:rsidRPr="003704F1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704F1">
          <w:rPr>
            <w:rStyle w:val="Hyperlink"/>
            <w:rFonts w:ascii="Arial" w:hAnsi="Arial" w:cs="Arial"/>
            <w:sz w:val="24"/>
            <w:szCs w:val="24"/>
          </w:rPr>
          <w:t>poststelle@lanuv.nrw.depoststelle-at-lanuv.nrw.de</w:t>
        </w:r>
      </w:hyperlink>
      <w:r w:rsidRPr="003704F1">
        <w:rPr>
          <w:rFonts w:ascii="Arial" w:hAnsi="Arial" w:cs="Arial"/>
          <w:sz w:val="24"/>
          <w:szCs w:val="24"/>
        </w:rPr>
        <w:t>) zuständig.</w:t>
      </w:r>
    </w:p>
    <w:p w:rsidR="002D42B1" w:rsidRDefault="002D42B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42B1" w:rsidRDefault="002D42B1" w:rsidP="00707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B20" w:rsidRDefault="006E7B20" w:rsidP="007071ED">
      <w:pPr>
        <w:ind w:left="7788"/>
      </w:pPr>
    </w:p>
    <w:sectPr w:rsidR="006E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5C" w:rsidRDefault="006D445C" w:rsidP="00D54F7D">
      <w:pPr>
        <w:spacing w:after="0" w:line="240" w:lineRule="auto"/>
      </w:pPr>
      <w:r>
        <w:separator/>
      </w:r>
    </w:p>
  </w:endnote>
  <w:endnote w:type="continuationSeparator" w:id="0">
    <w:p w:rsidR="006D445C" w:rsidRDefault="006D445C" w:rsidP="00D5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DC" w:rsidRDefault="008A5B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D" w:rsidRDefault="00D54F7D">
    <w:pPr>
      <w:pStyle w:val="Fuzeile"/>
    </w:pPr>
    <w:r>
      <w:tab/>
    </w:r>
    <w:r>
      <w:tab/>
      <w:t xml:space="preserve">Version </w:t>
    </w:r>
    <w:r w:rsidR="0036240E">
      <w:t>4</w:t>
    </w:r>
    <w:r>
      <w:t xml:space="preserve"> vom </w:t>
    </w:r>
    <w:r w:rsidR="007E79EA">
      <w:t>24.05</w:t>
    </w:r>
    <w:r w:rsidR="00A42145">
      <w:t>.2016</w:t>
    </w:r>
  </w:p>
  <w:p w:rsidR="00D54F7D" w:rsidRDefault="00D54F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DC" w:rsidRDefault="008A5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5C" w:rsidRDefault="006D445C" w:rsidP="00D54F7D">
      <w:pPr>
        <w:spacing w:after="0" w:line="240" w:lineRule="auto"/>
      </w:pPr>
      <w:r>
        <w:separator/>
      </w:r>
    </w:p>
  </w:footnote>
  <w:footnote w:type="continuationSeparator" w:id="0">
    <w:p w:rsidR="006D445C" w:rsidRDefault="006D445C" w:rsidP="00D5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DC" w:rsidRDefault="008A5B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DC" w:rsidRDefault="008A5B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DC" w:rsidRDefault="008A5B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A9F"/>
    <w:multiLevelType w:val="hybridMultilevel"/>
    <w:tmpl w:val="82567F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ED"/>
    <w:rsid w:val="0003328F"/>
    <w:rsid w:val="00074B9A"/>
    <w:rsid w:val="000E3F99"/>
    <w:rsid w:val="001941D7"/>
    <w:rsid w:val="00196849"/>
    <w:rsid w:val="001D1742"/>
    <w:rsid w:val="002A7A3D"/>
    <w:rsid w:val="002D42B1"/>
    <w:rsid w:val="002F5A80"/>
    <w:rsid w:val="00304365"/>
    <w:rsid w:val="0036240E"/>
    <w:rsid w:val="003648D5"/>
    <w:rsid w:val="003704F1"/>
    <w:rsid w:val="00505105"/>
    <w:rsid w:val="005220C9"/>
    <w:rsid w:val="00540C63"/>
    <w:rsid w:val="005E795D"/>
    <w:rsid w:val="00617B17"/>
    <w:rsid w:val="006D445C"/>
    <w:rsid w:val="006E7B20"/>
    <w:rsid w:val="007071ED"/>
    <w:rsid w:val="007653ED"/>
    <w:rsid w:val="007E79EA"/>
    <w:rsid w:val="0080338D"/>
    <w:rsid w:val="008A5BDC"/>
    <w:rsid w:val="009365B8"/>
    <w:rsid w:val="00A42145"/>
    <w:rsid w:val="00A71D58"/>
    <w:rsid w:val="00AA7342"/>
    <w:rsid w:val="00B52D58"/>
    <w:rsid w:val="00C44D9C"/>
    <w:rsid w:val="00D54F7D"/>
    <w:rsid w:val="00D803F1"/>
    <w:rsid w:val="00D91377"/>
    <w:rsid w:val="00E32BE2"/>
    <w:rsid w:val="00F43E1B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30CC"/>
  <w15:docId w15:val="{A8B5834D-D9E2-444C-B834-3AD417F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436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6B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B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B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B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B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B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6BC1"/>
    <w:rPr>
      <w:color w:val="0000FF"/>
      <w:u w:val="single"/>
    </w:rPr>
  </w:style>
  <w:style w:type="paragraph" w:styleId="berarbeitung">
    <w:name w:val="Revision"/>
    <w:hidden/>
    <w:uiPriority w:val="99"/>
    <w:semiHidden/>
    <w:rsid w:val="003704F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F7D"/>
  </w:style>
  <w:style w:type="paragraph" w:styleId="Fuzeile">
    <w:name w:val="footer"/>
    <w:basedOn w:val="Standard"/>
    <w:link w:val="FuzeileZchn"/>
    <w:uiPriority w:val="99"/>
    <w:unhideWhenUsed/>
    <w:rsid w:val="00D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telle@lanuv.nrw.depoststelle-at-lanuv.nrw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Ricarda</dc:creator>
  <cp:lastModifiedBy>Aßmann, Burkhard</cp:lastModifiedBy>
  <cp:revision>3</cp:revision>
  <cp:lastPrinted>2014-01-09T08:11:00Z</cp:lastPrinted>
  <dcterms:created xsi:type="dcterms:W3CDTF">2021-01-18T13:06:00Z</dcterms:created>
  <dcterms:modified xsi:type="dcterms:W3CDTF">2021-01-18T13:08:00Z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M">
    <vt:lpwstr>F7CADDE0-2170-11E6-97A0-D92A658E72C7</vt:lpwstr>
  </property>
</Properties>
</file>