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Bezirksregierung Arnsberg</w:t>
            </w:r>
          </w:p>
          <w:p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Seibertzstr. 1</w:t>
            </w:r>
          </w:p>
          <w:p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</w:t>
            </w:r>
            <w:r w:rsidR="0083544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1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2829EE">
        <w:rPr>
          <w:rFonts w:ascii="Arial" w:hAnsi="Arial" w:cs="Arial"/>
          <w:sz w:val="22"/>
          <w:szCs w:val="22"/>
        </w:rPr>
        <w:t>27. November 201</w:t>
      </w:r>
      <w:r w:rsidR="00BA64DE">
        <w:rPr>
          <w:rFonts w:ascii="Arial" w:hAnsi="Arial" w:cs="Arial"/>
          <w:sz w:val="22"/>
          <w:szCs w:val="22"/>
        </w:rPr>
        <w:t>9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06851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C06851">
              <w:rPr>
                <w:rFonts w:ascii="Arial" w:hAnsi="Arial" w:cs="Arial"/>
                <w:sz w:val="22"/>
                <w:szCs w:val="22"/>
              </w:rPr>
              <w:t>, Dezernat 36</w:t>
            </w:r>
          </w:p>
          <w:p w:rsidR="0007387A" w:rsidRPr="00A87FDD" w:rsidRDefault="00FD2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="0007387A" w:rsidRPr="00A87FDD">
              <w:rPr>
                <w:rFonts w:ascii="Arial" w:hAnsi="Arial" w:cs="Arial"/>
                <w:sz w:val="22"/>
                <w:szCs w:val="22"/>
              </w:rPr>
              <w:t xml:space="preserve">vom ____________, Az.: 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wurden zur Finanzierung der o. a. Maßnahme _______________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Es wurden ausgezahlt:                                     _______________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  <w:r w:rsidRPr="00A87F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 xml:space="preserve">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regelmäßigen Begleitung von </w:t>
            </w:r>
            <w:r w:rsidR="008D6EBB">
              <w:rPr>
                <w:rFonts w:ascii="Arial" w:hAnsi="Arial" w:cs="Arial"/>
                <w:sz w:val="16"/>
                <w:szCs w:val="16"/>
              </w:rPr>
              <w:t>Geflüchteten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und Neuzuwanderern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u.a. worauf sich die Maßnahmen bezogen haben,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889">
              <w:rPr>
                <w:rFonts w:ascii="Arial" w:hAnsi="Arial" w:cs="Arial"/>
                <w:sz w:val="16"/>
                <w:szCs w:val="16"/>
              </w:rPr>
              <w:t>namentliche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Liste der eingesetzten </w:t>
            </w:r>
            <w:r w:rsidR="00E74889">
              <w:rPr>
                <w:rFonts w:ascii="Arial" w:hAnsi="Arial" w:cs="Arial"/>
                <w:sz w:val="16"/>
                <w:szCs w:val="16"/>
              </w:rPr>
              <w:t>ehrenamtlich Tätigen</w:t>
            </w:r>
            <w:r w:rsidR="00372FE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B62A8" w:rsidRPr="004023E4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A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</w:t>
      </w:r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2835"/>
        <w:gridCol w:w="1131"/>
        <w:gridCol w:w="2412"/>
      </w:tblGrid>
      <w:tr w:rsidR="002C433E" w:rsidRPr="009E0D9C" w:rsidTr="001A6DF5">
        <w:tc>
          <w:tcPr>
            <w:tcW w:w="362" w:type="pct"/>
            <w:vMerge w:val="restart"/>
            <w:vAlign w:val="center"/>
          </w:tcPr>
          <w:p w:rsidR="002C433E" w:rsidRPr="001A6DF5" w:rsidRDefault="0094111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</w:t>
            </w:r>
            <w:r w:rsidR="002C433E" w:rsidRPr="001A6DF5">
              <w:rPr>
                <w:rFonts w:ascii="Arial" w:hAnsi="Arial" w:cs="Arial"/>
                <w:sz w:val="22"/>
                <w:szCs w:val="22"/>
              </w:rPr>
              <w:t>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2C433E" w:rsidRPr="009E0D9C" w:rsidRDefault="002C433E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2C433E" w:rsidRPr="009E0D9C" w:rsidRDefault="002C433E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2C433E" w:rsidRPr="009E0D9C" w:rsidRDefault="001A6DF5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Räume (Festbetrag </w:t>
            </w:r>
            <w:r w:rsidR="00D256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.000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c>
          <w:tcPr>
            <w:tcW w:w="362" w:type="pct"/>
            <w:vMerge/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2C433E" w:rsidRPr="009E0D9C" w:rsidRDefault="002C433E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2C433E" w:rsidRPr="009E0D9C" w:rsidRDefault="002C433E" w:rsidP="002C433E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227646" w:rsidRPr="009E0D9C" w:rsidTr="001A6DF5">
        <w:tc>
          <w:tcPr>
            <w:tcW w:w="362" w:type="pct"/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C433E" w:rsidRPr="001A6DF5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C433E" w:rsidRPr="009E0D9C" w:rsidRDefault="002C433E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646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227646" w:rsidRPr="001A6DF5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7646" w:rsidRPr="009E0D9C" w:rsidRDefault="00227646" w:rsidP="009E0D9C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227646" w:rsidRPr="009E0D9C" w:rsidRDefault="00227646" w:rsidP="00A86737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227646" w:rsidRPr="009E0D9C" w:rsidRDefault="00227646" w:rsidP="003534F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 A – Ankommenstreffpunkte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1131"/>
        <w:gridCol w:w="2412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3AF2" w:rsidRDefault="00BD3AF2" w:rsidP="00BE7A40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B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94"/>
        <w:gridCol w:w="1541"/>
        <w:gridCol w:w="1684"/>
      </w:tblGrid>
      <w:tr w:rsidR="002C433E" w:rsidRPr="009E0D9C" w:rsidTr="001A6DF5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D340B5" w:rsidP="009E31B0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A6DF5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A6DF5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E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2C433E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A0A" w:rsidRPr="009E0D9C" w:rsidTr="001A6DF5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357A0A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B638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DB7545">
        <w:rPr>
          <w:rFonts w:ascii="Arial" w:hAnsi="Arial" w:cs="Arial"/>
          <w:b/>
          <w:sz w:val="22"/>
          <w:szCs w:val="22"/>
        </w:rPr>
        <w:t>Printmedien,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4C4750" w:rsidRPr="004C4750" w:rsidRDefault="004C4750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Belegexemplare beifügen!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559"/>
        <w:gridCol w:w="1561"/>
        <w:gridCol w:w="1559"/>
        <w:gridCol w:w="1698"/>
      </w:tblGrid>
      <w:tr w:rsidR="00B43CD3" w:rsidRPr="009E0D9C" w:rsidTr="001A6DF5">
        <w:trPr>
          <w:trHeight w:val="301"/>
        </w:trPr>
        <w:tc>
          <w:tcPr>
            <w:tcW w:w="362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Printm</w:t>
            </w:r>
            <w:r w:rsidRPr="009E0D9C">
              <w:rPr>
                <w:rFonts w:ascii="Arial" w:hAnsi="Arial" w:cs="Arial"/>
                <w:b/>
                <w:sz w:val="22"/>
                <w:szCs w:val="22"/>
              </w:rPr>
              <w:t>edien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A6DF5">
        <w:tc>
          <w:tcPr>
            <w:tcW w:w="362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2079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B43CD3" w:rsidRPr="009E0D9C" w:rsidRDefault="00B43CD3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C743B6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Belegexemplar und Rechnung (Kopie) nach §14 UStG beifügen!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89"/>
        <w:gridCol w:w="1133"/>
        <w:gridCol w:w="1133"/>
        <w:gridCol w:w="1123"/>
      </w:tblGrid>
      <w:tr w:rsidR="00650823" w:rsidRPr="00650823" w:rsidTr="007366E5">
        <w:trPr>
          <w:trHeight w:val="301"/>
        </w:trPr>
        <w:tc>
          <w:tcPr>
            <w:tcW w:w="362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7366E5">
        <w:tc>
          <w:tcPr>
            <w:tcW w:w="362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7366E5">
        <w:tc>
          <w:tcPr>
            <w:tcW w:w="362" w:type="pct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650823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650823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35D1" w:rsidRPr="009E0D9C" w:rsidTr="007366E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4B35D1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67C83" w:rsidRDefault="004B3E93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16D78" w:rsidRDefault="00216D78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D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Maßnahmen zur Qualifizierung von ehrenamtlich Tätigen und der </w:t>
      </w:r>
      <w:r w:rsidR="00A150E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1133"/>
        <w:gridCol w:w="1702"/>
        <w:gridCol w:w="1845"/>
        <w:gridCol w:w="1698"/>
      </w:tblGrid>
      <w:tr w:rsidR="007B04B2" w:rsidRPr="009E0D9C" w:rsidTr="007366E5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7366E5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7B04B2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Pr="009B0755" w:rsidRDefault="00AA25DE" w:rsidP="009B0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9B0755" w:rsidRDefault="009B0755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9B0755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AA25DE" w:rsidRPr="00A87FDD" w:rsidRDefault="00AA25DE" w:rsidP="009B07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35441">
      <w:rPr>
        <w:rStyle w:val="Seitenzahl"/>
        <w:noProof/>
      </w:rPr>
      <w:t>2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3"/>
    <w:rsid w:val="00003E44"/>
    <w:rsid w:val="000059E2"/>
    <w:rsid w:val="00042444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35441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B0755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8A62E"/>
  <w15:docId w15:val="{27729AE5-D970-48BF-9657-5C9128F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8F30-327B-406E-9D28-461A86B7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748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Fluck, Marvin</cp:lastModifiedBy>
  <cp:revision>7</cp:revision>
  <cp:lastPrinted>2019-12-10T09:53:00Z</cp:lastPrinted>
  <dcterms:created xsi:type="dcterms:W3CDTF">2019-12-10T06:48:00Z</dcterms:created>
  <dcterms:modified xsi:type="dcterms:W3CDTF">2021-11-09T13:51:00Z</dcterms:modified>
</cp:coreProperties>
</file>