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F6" w:rsidRPr="00CD33DD" w:rsidRDefault="00A156BC" w:rsidP="00DA10F6">
      <w:pPr>
        <w:pBdr>
          <w:top w:val="single" w:sz="18" w:space="4" w:color="C0C0C0"/>
          <w:left w:val="single" w:sz="18" w:space="4" w:color="C0C0C0"/>
          <w:bottom w:val="single" w:sz="18" w:space="4" w:color="C0C0C0"/>
          <w:right w:val="single" w:sz="18" w:space="4" w:color="C0C0C0"/>
        </w:pBdr>
        <w:shd w:val="clear" w:color="002060" w:fill="003064"/>
        <w:tabs>
          <w:tab w:val="left" w:pos="48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lang w:eastAsia="de-DE"/>
        </w:rPr>
        <w:t>L</w:t>
      </w:r>
      <w:r w:rsidR="00DA10F6" w:rsidRPr="00CD33DD"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lang w:eastAsia="de-DE"/>
        </w:rPr>
        <w:t>eistungsverzeichnis</w:t>
      </w:r>
    </w:p>
    <w:p w:rsidR="00DA10F6" w:rsidRPr="000B418A" w:rsidRDefault="00A156BC" w:rsidP="00DA10F6">
      <w:pPr>
        <w:pBdr>
          <w:top w:val="single" w:sz="18" w:space="4" w:color="C0C0C0"/>
          <w:left w:val="single" w:sz="18" w:space="4" w:color="C0C0C0"/>
          <w:bottom w:val="single" w:sz="18" w:space="4" w:color="C0C0C0"/>
          <w:right w:val="single" w:sz="18" w:space="4" w:color="C0C0C0"/>
        </w:pBdr>
        <w:shd w:val="clear" w:color="002060" w:fill="003064"/>
        <w:tabs>
          <w:tab w:val="left" w:pos="488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color w:val="FFFFFF" w:themeColor="background1"/>
          <w:sz w:val="28"/>
          <w:szCs w:val="28"/>
          <w:lang w:eastAsia="de-DE"/>
        </w:rPr>
      </w:pPr>
      <w:r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lang w:eastAsia="de-DE"/>
        </w:rPr>
        <w:t>f</w:t>
      </w:r>
      <w:r w:rsidR="00DA10F6">
        <w:rPr>
          <w:rFonts w:ascii="Arial" w:eastAsia="Times New Roman" w:hAnsi="Arial" w:cs="Times New Roman"/>
          <w:b/>
          <w:bCs/>
          <w:color w:val="FFFFFF" w:themeColor="background1"/>
          <w:sz w:val="28"/>
          <w:szCs w:val="28"/>
          <w:lang w:eastAsia="de-DE"/>
        </w:rPr>
        <w:t>ür die Erstellung von Wegenetzkonzepten</w:t>
      </w:r>
    </w:p>
    <w:p w:rsidR="00BD13AC" w:rsidRPr="000D57C3" w:rsidRDefault="00BD13AC" w:rsidP="00607917">
      <w:pPr>
        <w:spacing w:before="120" w:after="60"/>
        <w:rPr>
          <w:rFonts w:ascii="Arial" w:hAnsi="Arial" w:cs="Arial"/>
        </w:rPr>
      </w:pPr>
      <w:r w:rsidRPr="002457EA">
        <w:rPr>
          <w:rFonts w:ascii="Arial" w:hAnsi="Arial" w:cs="Arial"/>
          <w:b/>
        </w:rPr>
        <w:t>Vorbemerkungen</w:t>
      </w:r>
      <w:r w:rsidR="000D57C3">
        <w:rPr>
          <w:rFonts w:ascii="Arial" w:hAnsi="Arial" w:cs="Arial"/>
          <w:b/>
        </w:rPr>
        <w:t xml:space="preserve"> </w:t>
      </w:r>
      <w:r w:rsidR="000D57C3" w:rsidRPr="00CD33DD">
        <w:rPr>
          <w:rFonts w:ascii="Arial" w:hAnsi="Arial" w:cs="Arial"/>
          <w:i/>
          <w:color w:val="FF0000"/>
        </w:rPr>
        <w:t>(Anlass, Angaben zu Gemeinde und Planungsgebiet)</w:t>
      </w:r>
    </w:p>
    <w:p w:rsidR="00BD13AC" w:rsidRPr="0072422D" w:rsidRDefault="00E90366" w:rsidP="00E90366">
      <w:pPr>
        <w:pStyle w:val="Listenabsatz"/>
        <w:numPr>
          <w:ilvl w:val="0"/>
          <w:numId w:val="14"/>
        </w:numPr>
        <w:rPr>
          <w:rFonts w:ascii="Arial" w:hAnsi="Arial" w:cs="Arial"/>
          <w:i/>
          <w:color w:val="FF0000"/>
        </w:rPr>
      </w:pPr>
      <w:r w:rsidRPr="0072422D">
        <w:rPr>
          <w:rFonts w:ascii="Arial" w:hAnsi="Arial" w:cs="Arial"/>
          <w:i/>
          <w:color w:val="FF0000"/>
        </w:rPr>
        <w:t xml:space="preserve">Lage, Größe, Struktur </w:t>
      </w:r>
      <w:r w:rsidR="00BD13AC" w:rsidRPr="0072422D">
        <w:rPr>
          <w:rFonts w:ascii="Arial" w:hAnsi="Arial" w:cs="Arial"/>
          <w:i/>
          <w:color w:val="FF0000"/>
        </w:rPr>
        <w:t>der Gemeinde, Ortslagen etc.</w:t>
      </w:r>
    </w:p>
    <w:p w:rsidR="00BD13AC" w:rsidRPr="0072422D" w:rsidRDefault="00BD13AC" w:rsidP="00E90366">
      <w:pPr>
        <w:pStyle w:val="Listenabsatz"/>
        <w:numPr>
          <w:ilvl w:val="0"/>
          <w:numId w:val="14"/>
        </w:numPr>
        <w:rPr>
          <w:rFonts w:ascii="Arial" w:hAnsi="Arial" w:cs="Arial"/>
          <w:i/>
          <w:color w:val="FF0000"/>
        </w:rPr>
      </w:pPr>
      <w:r w:rsidRPr="0072422D">
        <w:rPr>
          <w:rFonts w:ascii="Arial" w:hAnsi="Arial" w:cs="Arial"/>
          <w:i/>
          <w:color w:val="FF0000"/>
        </w:rPr>
        <w:t>Länge de</w:t>
      </w:r>
      <w:r w:rsidR="00E90366" w:rsidRPr="0072422D">
        <w:rPr>
          <w:rFonts w:ascii="Arial" w:hAnsi="Arial" w:cs="Arial"/>
          <w:i/>
          <w:color w:val="FF0000"/>
        </w:rPr>
        <w:t>r im Konzept zu untersuchenden</w:t>
      </w:r>
      <w:r w:rsidRPr="0072422D">
        <w:rPr>
          <w:rFonts w:ascii="Arial" w:hAnsi="Arial" w:cs="Arial"/>
          <w:i/>
          <w:color w:val="FF0000"/>
        </w:rPr>
        <w:t xml:space="preserve"> landwirtschaftlichen Wege</w:t>
      </w:r>
      <w:r w:rsidR="00E90366" w:rsidRPr="0072422D">
        <w:rPr>
          <w:rFonts w:ascii="Arial" w:hAnsi="Arial" w:cs="Arial"/>
          <w:i/>
          <w:color w:val="FF0000"/>
        </w:rPr>
        <w:t xml:space="preserve"> (vorher </w:t>
      </w:r>
      <w:r w:rsidR="00D94863" w:rsidRPr="0072422D">
        <w:rPr>
          <w:rFonts w:ascii="Arial" w:hAnsi="Arial" w:cs="Arial"/>
          <w:i/>
          <w:color w:val="FF0000"/>
        </w:rPr>
        <w:t>abzusti</w:t>
      </w:r>
      <w:r w:rsidR="00D94863" w:rsidRPr="0072422D">
        <w:rPr>
          <w:rFonts w:ascii="Arial" w:hAnsi="Arial" w:cs="Arial"/>
          <w:i/>
          <w:color w:val="FF0000"/>
        </w:rPr>
        <w:t>m</w:t>
      </w:r>
      <w:r w:rsidR="00D94863" w:rsidRPr="0072422D">
        <w:rPr>
          <w:rFonts w:ascii="Arial" w:hAnsi="Arial" w:cs="Arial"/>
          <w:i/>
          <w:color w:val="FF0000"/>
        </w:rPr>
        <w:t>men</w:t>
      </w:r>
      <w:r w:rsidR="00E90366" w:rsidRPr="0072422D">
        <w:rPr>
          <w:rFonts w:ascii="Arial" w:hAnsi="Arial" w:cs="Arial"/>
          <w:i/>
          <w:color w:val="FF0000"/>
        </w:rPr>
        <w:t xml:space="preserve"> mit Dez.33)</w:t>
      </w:r>
      <w:r w:rsidR="0024745B" w:rsidRPr="0072422D">
        <w:rPr>
          <w:rFonts w:ascii="Arial" w:hAnsi="Arial" w:cs="Arial"/>
          <w:i/>
          <w:color w:val="FF0000"/>
        </w:rPr>
        <w:t>; davon private Wege (geschätzt)</w:t>
      </w:r>
    </w:p>
    <w:p w:rsidR="00E90366" w:rsidRPr="0072422D" w:rsidRDefault="00E90366" w:rsidP="00E90366">
      <w:pPr>
        <w:pStyle w:val="Listenabsatz"/>
        <w:numPr>
          <w:ilvl w:val="0"/>
          <w:numId w:val="14"/>
        </w:numPr>
        <w:rPr>
          <w:rFonts w:ascii="Arial" w:hAnsi="Arial" w:cs="Arial"/>
          <w:i/>
          <w:color w:val="FF0000"/>
        </w:rPr>
      </w:pPr>
      <w:r w:rsidRPr="0072422D">
        <w:rPr>
          <w:rFonts w:ascii="Arial" w:hAnsi="Arial" w:cs="Arial"/>
          <w:i/>
          <w:color w:val="FF0000"/>
        </w:rPr>
        <w:t>besondere Ziele, die mit der Konzepterstellung erreicht werden sollen (abgesehen von denen im Leitfaden)</w:t>
      </w:r>
    </w:p>
    <w:p w:rsidR="006217B0" w:rsidRDefault="006217B0" w:rsidP="00E90366">
      <w:pPr>
        <w:pStyle w:val="Listenabsatz"/>
        <w:numPr>
          <w:ilvl w:val="0"/>
          <w:numId w:val="14"/>
        </w:numPr>
        <w:rPr>
          <w:rFonts w:ascii="Arial" w:hAnsi="Arial" w:cs="Arial"/>
          <w:i/>
          <w:color w:val="FF0000"/>
        </w:rPr>
      </w:pPr>
      <w:r w:rsidRPr="0072422D">
        <w:rPr>
          <w:rFonts w:ascii="Arial" w:hAnsi="Arial" w:cs="Arial"/>
          <w:i/>
          <w:color w:val="FF0000"/>
        </w:rPr>
        <w:t>Hinweis auf die Einhaltung des Leitfadens (</w:t>
      </w:r>
      <w:r w:rsidR="00D94863" w:rsidRPr="0072422D">
        <w:rPr>
          <w:rFonts w:ascii="Arial" w:hAnsi="Arial" w:cs="Arial"/>
          <w:i/>
          <w:color w:val="FF0000"/>
        </w:rPr>
        <w:t>dieser ist den Ausschreibungsunterlagen</w:t>
      </w:r>
      <w:r w:rsidRPr="0072422D">
        <w:rPr>
          <w:rFonts w:ascii="Arial" w:hAnsi="Arial" w:cs="Arial"/>
          <w:i/>
          <w:color w:val="FF0000"/>
        </w:rPr>
        <w:t xml:space="preserve"> beizufügen)</w:t>
      </w:r>
    </w:p>
    <w:p w:rsidR="00CD33DD" w:rsidRPr="0072422D" w:rsidRDefault="00CD33DD" w:rsidP="00E90366">
      <w:pPr>
        <w:pStyle w:val="Listenabsatz"/>
        <w:numPr>
          <w:ilvl w:val="0"/>
          <w:numId w:val="14"/>
        </w:numPr>
        <w:rPr>
          <w:rFonts w:ascii="Arial" w:hAnsi="Arial" w:cs="Arial"/>
          <w:i/>
          <w:color w:val="FF0000"/>
        </w:rPr>
      </w:pPr>
      <w:r>
        <w:rPr>
          <w:rFonts w:ascii="Arial" w:hAnsi="Arial" w:cs="Arial"/>
          <w:i/>
          <w:color w:val="FF0000"/>
        </w:rPr>
        <w:t>Geplanter Durchführungszeitraum (Festlegung nach Abstimmung mit Dez. 33)</w:t>
      </w:r>
    </w:p>
    <w:p w:rsidR="00E90366" w:rsidRPr="0072422D" w:rsidRDefault="00E90366" w:rsidP="00E90366">
      <w:pPr>
        <w:pStyle w:val="Listenabsatz"/>
        <w:numPr>
          <w:ilvl w:val="0"/>
          <w:numId w:val="14"/>
        </w:numPr>
        <w:rPr>
          <w:rFonts w:ascii="Arial" w:hAnsi="Arial" w:cs="Arial"/>
          <w:i/>
          <w:color w:val="FF0000"/>
        </w:rPr>
      </w:pPr>
      <w:r w:rsidRPr="0072422D">
        <w:rPr>
          <w:rFonts w:ascii="Arial" w:hAnsi="Arial" w:cs="Arial"/>
          <w:i/>
          <w:color w:val="FF0000"/>
        </w:rPr>
        <w:t xml:space="preserve">Kriterien </w:t>
      </w:r>
      <w:r w:rsidR="006217B0" w:rsidRPr="0072422D">
        <w:rPr>
          <w:rFonts w:ascii="Arial" w:hAnsi="Arial" w:cs="Arial"/>
          <w:i/>
          <w:color w:val="FF0000"/>
        </w:rPr>
        <w:t>für die Angebots</w:t>
      </w:r>
      <w:r w:rsidR="00D94863" w:rsidRPr="0072422D">
        <w:rPr>
          <w:rFonts w:ascii="Arial" w:hAnsi="Arial" w:cs="Arial"/>
          <w:i/>
          <w:color w:val="FF0000"/>
        </w:rPr>
        <w:t>bewertung</w:t>
      </w:r>
      <w:r w:rsidR="006217B0" w:rsidRPr="0072422D">
        <w:rPr>
          <w:rFonts w:ascii="Arial" w:hAnsi="Arial" w:cs="Arial"/>
          <w:i/>
          <w:color w:val="FF0000"/>
        </w:rPr>
        <w:t xml:space="preserve"> (</w:t>
      </w:r>
      <w:r w:rsidR="00D94863" w:rsidRPr="0072422D">
        <w:rPr>
          <w:rFonts w:ascii="Arial" w:hAnsi="Arial" w:cs="Arial"/>
          <w:i/>
          <w:color w:val="FF0000"/>
        </w:rPr>
        <w:t xml:space="preserve">inkl. </w:t>
      </w:r>
      <w:r w:rsidR="006217B0" w:rsidRPr="0072422D">
        <w:rPr>
          <w:rFonts w:ascii="Arial" w:hAnsi="Arial" w:cs="Arial"/>
          <w:i/>
          <w:color w:val="FF0000"/>
        </w:rPr>
        <w:t>Gewichtung)</w:t>
      </w:r>
    </w:p>
    <w:tbl>
      <w:tblPr>
        <w:tblStyle w:val="Tabellenraster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317"/>
        <w:gridCol w:w="6530"/>
        <w:gridCol w:w="1083"/>
      </w:tblGrid>
      <w:tr w:rsidR="00DA10F6" w:rsidRPr="003D77E2" w:rsidTr="00CA6026">
        <w:trPr>
          <w:trHeight w:val="816"/>
          <w:tblHeader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0F6" w:rsidRPr="00DA10F6" w:rsidRDefault="00DA10F6" w:rsidP="00CA602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A10F6">
              <w:rPr>
                <w:rFonts w:ascii="Arial" w:hAnsi="Arial" w:cs="Arial"/>
                <w:b/>
                <w:sz w:val="16"/>
                <w:szCs w:val="16"/>
              </w:rPr>
              <w:t>Pos.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0F6" w:rsidRDefault="00DA10F6" w:rsidP="00CA60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Menge/ Einheit</w:t>
            </w:r>
          </w:p>
          <w:p w:rsidR="00CA6026" w:rsidRPr="00CA6026" w:rsidRDefault="00CA6026" w:rsidP="00CA602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A6026">
              <w:rPr>
                <w:rFonts w:ascii="Arial" w:hAnsi="Arial" w:cs="Arial"/>
                <w:sz w:val="20"/>
                <w:szCs w:val="20"/>
              </w:rPr>
              <w:t>(</w:t>
            </w:r>
            <w:r w:rsidR="00A156BC">
              <w:rPr>
                <w:rFonts w:ascii="Arial" w:hAnsi="Arial" w:cs="Arial"/>
                <w:sz w:val="20"/>
                <w:szCs w:val="20"/>
              </w:rPr>
              <w:t xml:space="preserve">z. B. </w:t>
            </w:r>
            <w:r>
              <w:rPr>
                <w:rFonts w:ascii="Arial" w:hAnsi="Arial" w:cs="Arial"/>
                <w:sz w:val="20"/>
                <w:szCs w:val="20"/>
              </w:rPr>
              <w:t>Std. o. Tagessätze)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F1D57" w:rsidRDefault="00DA10F6" w:rsidP="00CA60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0F4B">
              <w:rPr>
                <w:rFonts w:ascii="Arial" w:hAnsi="Arial" w:cs="Arial"/>
                <w:b/>
              </w:rPr>
              <w:t>Leistung</w:t>
            </w:r>
          </w:p>
          <w:p w:rsidR="00DA10F6" w:rsidRPr="003D77E2" w:rsidRDefault="00DA10F6" w:rsidP="00CA602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68F6">
              <w:rPr>
                <w:rFonts w:ascii="Arial" w:hAnsi="Arial" w:cs="Arial"/>
                <w:sz w:val="20"/>
                <w:szCs w:val="20"/>
              </w:rPr>
              <w:t>(zugehörige Leitfaden Nr.)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A10F6" w:rsidRDefault="00DA10F6" w:rsidP="00CA60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EP</w:t>
            </w:r>
          </w:p>
          <w:p w:rsidR="00DA10F6" w:rsidRDefault="00DA10F6" w:rsidP="00CA60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€</w:t>
            </w:r>
          </w:p>
        </w:tc>
      </w:tr>
      <w:tr w:rsidR="00DA10F6" w:rsidRPr="003D77E2" w:rsidTr="00CA6026">
        <w:trPr>
          <w:trHeight w:val="1567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DA10F6" w:rsidRPr="003D77E2" w:rsidRDefault="00DA10F6" w:rsidP="00453981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DA10F6" w:rsidRDefault="00DA10F6" w:rsidP="00604D42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top w:val="single" w:sz="4" w:space="0" w:color="auto"/>
            </w:tcBorders>
            <w:vAlign w:val="center"/>
          </w:tcPr>
          <w:p w:rsidR="00DA10F6" w:rsidRPr="003D77E2" w:rsidRDefault="00DA10F6" w:rsidP="004539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Grundlagenermittlung/ Projekteinrichtung</w:t>
            </w:r>
          </w:p>
          <w:p w:rsidR="00DA10F6" w:rsidRPr="003D77E2" w:rsidRDefault="00DA10F6" w:rsidP="008C14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>bitte präzisieren:</w:t>
            </w:r>
            <w:r w:rsidRPr="00186176">
              <w:rPr>
                <w:rFonts w:ascii="Arial" w:hAnsi="Arial" w:cs="Arial"/>
                <w:color w:val="FF0000"/>
              </w:rPr>
              <w:t xml:space="preserve"> </w:t>
            </w:r>
            <w:r w:rsidRPr="00186176">
              <w:rPr>
                <w:rFonts w:ascii="Arial" w:hAnsi="Arial" w:cs="Arial"/>
                <w:color w:val="00B050"/>
              </w:rPr>
              <w:t>z. B. Sichtung vorhandener Datengrundlagen/ Planungen/Strategien, wie ALK-Daten, Eigentumsverhältnisse, Luftbilder, NKF-Bewertung, Straßenkataster, Standorte von Ve</w:t>
            </w:r>
            <w:r w:rsidRPr="00186176">
              <w:rPr>
                <w:rFonts w:ascii="Arial" w:hAnsi="Arial" w:cs="Arial"/>
                <w:color w:val="00B050"/>
              </w:rPr>
              <w:t>r</w:t>
            </w:r>
            <w:r w:rsidRPr="00186176">
              <w:rPr>
                <w:rFonts w:ascii="Arial" w:hAnsi="Arial" w:cs="Arial"/>
                <w:color w:val="00B050"/>
              </w:rPr>
              <w:t>sorgungseinrichtungen, touristische Routen, usw. sowie Herste</w:t>
            </w:r>
            <w:r w:rsidRPr="00186176">
              <w:rPr>
                <w:rFonts w:ascii="Arial" w:hAnsi="Arial" w:cs="Arial"/>
                <w:color w:val="00B050"/>
              </w:rPr>
              <w:t>l</w:t>
            </w:r>
            <w:r w:rsidRPr="00186176">
              <w:rPr>
                <w:rFonts w:ascii="Arial" w:hAnsi="Arial" w:cs="Arial"/>
                <w:color w:val="00B050"/>
              </w:rPr>
              <w:t>lung einer Datenbasis</w:t>
            </w: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DA10F6" w:rsidRDefault="00DA10F6" w:rsidP="00453981">
            <w:pPr>
              <w:rPr>
                <w:rFonts w:ascii="Arial" w:hAnsi="Arial" w:cs="Arial"/>
              </w:rPr>
            </w:pPr>
          </w:p>
        </w:tc>
      </w:tr>
      <w:tr w:rsidR="00DA10F6" w:rsidRPr="003D77E2" w:rsidTr="008C1496">
        <w:trPr>
          <w:trHeight w:val="340"/>
        </w:trPr>
        <w:tc>
          <w:tcPr>
            <w:tcW w:w="568" w:type="dxa"/>
            <w:vMerge/>
          </w:tcPr>
          <w:p w:rsidR="00DA10F6" w:rsidRPr="003D77E2" w:rsidRDefault="00DA10F6" w:rsidP="004539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DA10F6" w:rsidRPr="007C7183" w:rsidRDefault="00DA10F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DA10F6" w:rsidRDefault="008C1496" w:rsidP="004539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Geschäftsführer/ Abteilungsleiter</w:t>
            </w:r>
          </w:p>
        </w:tc>
        <w:tc>
          <w:tcPr>
            <w:tcW w:w="1083" w:type="dxa"/>
          </w:tcPr>
          <w:p w:rsidR="00DA10F6" w:rsidRPr="007C7183" w:rsidRDefault="00DA10F6" w:rsidP="00453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0F6" w:rsidRPr="003D77E2" w:rsidTr="008C1496">
        <w:trPr>
          <w:trHeight w:val="340"/>
        </w:trPr>
        <w:tc>
          <w:tcPr>
            <w:tcW w:w="568" w:type="dxa"/>
            <w:vMerge/>
          </w:tcPr>
          <w:p w:rsidR="00DA10F6" w:rsidRPr="003D77E2" w:rsidRDefault="00DA10F6" w:rsidP="004539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DA10F6" w:rsidRPr="007C7183" w:rsidRDefault="00DA10F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DA10F6" w:rsidRDefault="008C1496" w:rsidP="0045398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Projektleiter (</w:t>
            </w:r>
            <w:proofErr w:type="spellStart"/>
            <w:r>
              <w:rPr>
                <w:rFonts w:ascii="Arial" w:hAnsi="Arial" w:cs="Arial"/>
              </w:rPr>
              <w:t>Dipl.Ing</w:t>
            </w:r>
            <w:proofErr w:type="spellEnd"/>
            <w:r>
              <w:rPr>
                <w:rFonts w:ascii="Arial" w:hAnsi="Arial" w:cs="Arial"/>
              </w:rPr>
              <w:t>./ Dipl.-Geograf o. ä.)</w:t>
            </w:r>
          </w:p>
        </w:tc>
        <w:tc>
          <w:tcPr>
            <w:tcW w:w="1083" w:type="dxa"/>
          </w:tcPr>
          <w:p w:rsidR="00DA10F6" w:rsidRPr="007C7183" w:rsidRDefault="00DA10F6" w:rsidP="00453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0F6" w:rsidRPr="003D77E2" w:rsidTr="008C1496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DA10F6" w:rsidRPr="003D77E2" w:rsidRDefault="00DA10F6" w:rsidP="0045398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DA10F6" w:rsidRPr="007C7183" w:rsidRDefault="00DA10F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DA10F6" w:rsidRDefault="008C1496" w:rsidP="00453981">
            <w:pPr>
              <w:rPr>
                <w:rFonts w:ascii="Arial" w:hAnsi="Arial" w:cs="Arial"/>
                <w:b/>
              </w:rPr>
            </w:pPr>
            <w:r w:rsidRPr="00DF20E3">
              <w:rPr>
                <w:rFonts w:ascii="Arial" w:hAnsi="Arial" w:cs="Arial"/>
              </w:rPr>
              <w:t>CAD-/GIS-</w:t>
            </w:r>
            <w:r>
              <w:rPr>
                <w:rFonts w:ascii="Arial" w:hAnsi="Arial" w:cs="Arial"/>
              </w:rPr>
              <w:t>Techniker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A10F6" w:rsidRPr="007C7183" w:rsidRDefault="00DA10F6" w:rsidP="004539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7C7183" w:rsidTr="00CA6026">
        <w:trPr>
          <w:trHeight w:val="3747"/>
        </w:trPr>
        <w:tc>
          <w:tcPr>
            <w:tcW w:w="568" w:type="dxa"/>
            <w:vMerge w:val="restart"/>
          </w:tcPr>
          <w:p w:rsidR="008C1496" w:rsidRPr="003D77E2" w:rsidRDefault="008C1496" w:rsidP="00DF20E3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B</w:t>
            </w:r>
            <w:r>
              <w:rPr>
                <w:rFonts w:ascii="Arial" w:hAnsi="Arial" w:cs="Arial"/>
                <w:b/>
              </w:rPr>
              <w:t xml:space="preserve"> 1</w:t>
            </w:r>
          </w:p>
        </w:tc>
        <w:tc>
          <w:tcPr>
            <w:tcW w:w="1317" w:type="dxa"/>
          </w:tcPr>
          <w:p w:rsidR="008C1496" w:rsidRDefault="008C1496" w:rsidP="00604D42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7C407E">
            <w:pPr>
              <w:rPr>
                <w:rFonts w:ascii="Arial" w:hAnsi="Arial" w:cs="Arial"/>
              </w:rPr>
            </w:pPr>
            <w:r w:rsidRPr="003D77E2">
              <w:rPr>
                <w:rFonts w:ascii="Arial" w:hAnsi="Arial" w:cs="Arial"/>
                <w:b/>
              </w:rPr>
              <w:t>Bestandserfassung der vorhandenen Situation (IST)</w:t>
            </w:r>
            <w:r>
              <w:rPr>
                <w:rFonts w:ascii="Arial" w:hAnsi="Arial" w:cs="Arial"/>
                <w:b/>
              </w:rPr>
              <w:t xml:space="preserve"> (5.1) </w:t>
            </w:r>
            <w:r>
              <w:rPr>
                <w:rFonts w:ascii="Arial" w:hAnsi="Arial" w:cs="Arial"/>
              </w:rPr>
              <w:t>inkl. Befahrung/ Bereisung der Wege</w:t>
            </w:r>
          </w:p>
          <w:p w:rsidR="008C1496" w:rsidRDefault="008C1496" w:rsidP="007C407E">
            <w:pPr>
              <w:rPr>
                <w:rFonts w:ascii="Arial" w:hAnsi="Arial" w:cs="Arial"/>
              </w:rPr>
            </w:pPr>
            <w:r w:rsidRPr="00186176">
              <w:rPr>
                <w:rFonts w:ascii="Arial" w:hAnsi="Arial" w:cs="Arial"/>
                <w:color w:val="00B050"/>
              </w:rPr>
              <w:t>ggf. mit Digitalfotos/ Geoimaging</w:t>
            </w:r>
          </w:p>
          <w:p w:rsidR="008C1496" w:rsidRPr="005B24D1" w:rsidRDefault="008C1496" w:rsidP="007C407E">
            <w:pPr>
              <w:rPr>
                <w:rFonts w:ascii="Arial" w:hAnsi="Arial" w:cs="Arial"/>
                <w:sz w:val="16"/>
                <w:szCs w:val="16"/>
              </w:rPr>
            </w:pPr>
          </w:p>
          <w:p w:rsidR="008C1496" w:rsidRDefault="008C1496" w:rsidP="00DF20E3">
            <w:pPr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  <w:u w:val="single"/>
              </w:rPr>
              <w:t>Beschreibung</w:t>
            </w:r>
            <w:r w:rsidRPr="003D77E2">
              <w:rPr>
                <w:rFonts w:ascii="Arial" w:hAnsi="Arial" w:cs="Arial"/>
                <w:u w:val="single"/>
              </w:rPr>
              <w:t xml:space="preserve"> der Wege nach</w:t>
            </w:r>
            <w:r>
              <w:rPr>
                <w:rFonts w:ascii="Arial" w:hAnsi="Arial" w:cs="Arial"/>
                <w:u w:val="single"/>
              </w:rPr>
              <w:t xml:space="preserve"> (</w:t>
            </w:r>
            <w:r w:rsidRPr="003D77E2">
              <w:rPr>
                <w:rFonts w:ascii="Arial" w:hAnsi="Arial" w:cs="Arial"/>
              </w:rPr>
              <w:t>5.1.1</w:t>
            </w:r>
            <w:r>
              <w:rPr>
                <w:rFonts w:ascii="Arial" w:hAnsi="Arial" w:cs="Arial"/>
              </w:rPr>
              <w:t>)</w:t>
            </w:r>
            <w:sdt>
              <w:sdtPr>
                <w:rPr>
                  <w:rFonts w:ascii="Arial" w:hAnsi="Arial" w:cs="Arial"/>
                </w:rPr>
                <w:id w:val="-1879003679"/>
                <w:docPartObj>
                  <w:docPartGallery w:val="Watermarks"/>
                </w:docPartObj>
              </w:sdtPr>
              <w:sdtEndPr/>
              <w:sdtContent>
                <w:r w:rsidR="005C51F9">
                  <w:rPr>
                    <w:rFonts w:ascii="Arial" w:hAnsi="Arial" w:cs="Arial"/>
                  </w:rPr>
                  <w:pict>
                    <v:shapetype id="_x0000_t136" coordsize="21600,21600" o:spt="136" adj="10800" path="m@7,l@8,m@5,21600l@6,21600e">
                      <v:formulas>
                        <v:f eqn="sum #0 0 10800"/>
                        <v:f eqn="prod #0 2 1"/>
                        <v:f eqn="sum 21600 0 @1"/>
                        <v:f eqn="sum 0 0 @2"/>
                        <v:f eqn="sum 21600 0 @3"/>
                        <v:f eqn="if @0 @3 0"/>
                        <v:f eqn="if @0 21600 @1"/>
                        <v:f eqn="if @0 0 @2"/>
                        <v:f eqn="if @0 @4 21600"/>
                        <v:f eqn="mid @5 @6"/>
                        <v:f eqn="mid @8 @5"/>
                        <v:f eqn="mid @7 @8"/>
                        <v:f eqn="mid @6 @7"/>
                        <v:f eqn="sum @6 0 @5"/>
                      </v:formulas>
                      <v:path textpathok="t" o:connecttype="custom" o:connectlocs="@9,0;@10,10800;@11,21600;@12,10800" o:connectangles="270,180,90,0"/>
                      <v:textpath on="t" fitshape="t"/>
                      <v:handles>
                        <v:h position="#0,bottomRight" xrange="6629,14971"/>
                      </v:handles>
                      <o:lock v:ext="edit" text="t" shapetype="t"/>
                    </v:shapetype>
                    <v:shape id="PowerPlusWaterMarkObject357922611" o:spid="_x0000_s1026" type="#_x0000_t136" style="position:absolute;left:0;text-align:left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BEISPIEL"/>
                      <w10:wrap anchorx="margin" anchory="margin"/>
                    </v:shape>
                  </w:pict>
                </w:r>
              </w:sdtContent>
            </w:sdt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Nutzungsumfang (Verkehrsmenge)</w:t>
            </w:r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Nutzungshäufigkeit nach Funktionalitäten</w:t>
            </w:r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3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Ökologischer Wertigkeit</w:t>
            </w:r>
          </w:p>
          <w:p w:rsidR="008C1496" w:rsidRPr="00FE249F" w:rsidRDefault="008C1496" w:rsidP="00DF20E3">
            <w:pPr>
              <w:ind w:left="468"/>
              <w:rPr>
                <w:rFonts w:ascii="Arial" w:hAnsi="Arial" w:cs="Arial"/>
                <w:sz w:val="16"/>
                <w:szCs w:val="16"/>
                <w:u w:val="single"/>
              </w:rPr>
            </w:pPr>
          </w:p>
          <w:p w:rsidR="008C1496" w:rsidRDefault="008C1496" w:rsidP="00DF20E3">
            <w:pPr>
              <w:ind w:left="468"/>
              <w:rPr>
                <w:rFonts w:ascii="Arial" w:hAnsi="Arial" w:cs="Arial"/>
                <w:u w:val="single"/>
              </w:rPr>
            </w:pPr>
            <w:r w:rsidRPr="003D77E2">
              <w:rPr>
                <w:rFonts w:ascii="Arial" w:hAnsi="Arial" w:cs="Arial"/>
                <w:u w:val="single"/>
              </w:rPr>
              <w:t>Aussagen zu</w:t>
            </w:r>
            <w:r>
              <w:rPr>
                <w:rFonts w:ascii="Arial" w:hAnsi="Arial" w:cs="Arial"/>
                <w:u w:val="single"/>
              </w:rPr>
              <w:t xml:space="preserve"> (5.1.2 + 5.1.3)</w:t>
            </w:r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Ausbauart</w:t>
            </w:r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Ausbauzustand</w:t>
            </w:r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Tragfähigkeit</w:t>
            </w:r>
          </w:p>
          <w:p w:rsidR="008C1496" w:rsidRPr="00DF20E3" w:rsidRDefault="008C1496" w:rsidP="00DF20E3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Länge und Breite</w:t>
            </w:r>
          </w:p>
          <w:p w:rsidR="008C1496" w:rsidRPr="00CD33DD" w:rsidRDefault="008C1496" w:rsidP="00CD33DD">
            <w:pPr>
              <w:pStyle w:val="Listenabsatz"/>
              <w:numPr>
                <w:ilvl w:val="0"/>
                <w:numId w:val="24"/>
              </w:numPr>
              <w:rPr>
                <w:rFonts w:ascii="Arial" w:hAnsi="Arial" w:cs="Arial"/>
              </w:rPr>
            </w:pPr>
            <w:r w:rsidRPr="00CD33DD">
              <w:rPr>
                <w:rFonts w:ascii="Arial" w:hAnsi="Arial" w:cs="Arial"/>
              </w:rPr>
              <w:t>Unterhaltungspflicht</w:t>
            </w:r>
          </w:p>
        </w:tc>
        <w:tc>
          <w:tcPr>
            <w:tcW w:w="1083" w:type="dxa"/>
          </w:tcPr>
          <w:p w:rsidR="008C1496" w:rsidRDefault="008C1496" w:rsidP="00606D6B">
            <w:pPr>
              <w:rPr>
                <w:rFonts w:ascii="Arial" w:hAnsi="Arial" w:cs="Arial"/>
              </w:rPr>
            </w:pPr>
          </w:p>
        </w:tc>
      </w:tr>
      <w:tr w:rsidR="008C1496" w:rsidRPr="007C7183" w:rsidTr="00CA6026">
        <w:trPr>
          <w:trHeight w:val="284"/>
        </w:trPr>
        <w:tc>
          <w:tcPr>
            <w:tcW w:w="568" w:type="dxa"/>
            <w:vMerge/>
          </w:tcPr>
          <w:p w:rsidR="008C1496" w:rsidRPr="003D77E2" w:rsidRDefault="008C1496" w:rsidP="00DF20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Geschäftsführer/ Abteilungsleiter</w:t>
            </w:r>
          </w:p>
        </w:tc>
        <w:tc>
          <w:tcPr>
            <w:tcW w:w="1083" w:type="dxa"/>
          </w:tcPr>
          <w:p w:rsidR="008C1496" w:rsidRPr="00EE3913" w:rsidRDefault="008C1496" w:rsidP="00606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7C7183" w:rsidTr="00CA6026">
        <w:trPr>
          <w:trHeight w:val="284"/>
        </w:trPr>
        <w:tc>
          <w:tcPr>
            <w:tcW w:w="568" w:type="dxa"/>
            <w:vMerge/>
          </w:tcPr>
          <w:p w:rsidR="008C1496" w:rsidRPr="003D77E2" w:rsidRDefault="008C1496" w:rsidP="00DF20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Projektleiter (</w:t>
            </w:r>
            <w:proofErr w:type="spellStart"/>
            <w:r>
              <w:rPr>
                <w:rFonts w:ascii="Arial" w:hAnsi="Arial" w:cs="Arial"/>
              </w:rPr>
              <w:t>Dipl.Ing</w:t>
            </w:r>
            <w:proofErr w:type="spellEnd"/>
            <w:r>
              <w:rPr>
                <w:rFonts w:ascii="Arial" w:hAnsi="Arial" w:cs="Arial"/>
              </w:rPr>
              <w:t>./ Dipl.-Geograf o. ä.)</w:t>
            </w:r>
          </w:p>
        </w:tc>
        <w:tc>
          <w:tcPr>
            <w:tcW w:w="1083" w:type="dxa"/>
          </w:tcPr>
          <w:p w:rsidR="008C1496" w:rsidRPr="00EE3913" w:rsidRDefault="008C1496" w:rsidP="00606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7C7183" w:rsidTr="00CA6026">
        <w:trPr>
          <w:trHeight w:val="284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C1496" w:rsidRPr="003D77E2" w:rsidRDefault="008C1496" w:rsidP="00DF20E3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 w:rsidRPr="00DF20E3">
              <w:rPr>
                <w:rFonts w:ascii="Arial" w:hAnsi="Arial" w:cs="Arial"/>
              </w:rPr>
              <w:t>CAD-/GIS-</w:t>
            </w:r>
            <w:r>
              <w:rPr>
                <w:rFonts w:ascii="Arial" w:hAnsi="Arial" w:cs="Arial"/>
              </w:rPr>
              <w:t>Techniker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1496" w:rsidRPr="00EE3913" w:rsidRDefault="008C1496" w:rsidP="00606D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CA6026">
        <w:trPr>
          <w:trHeight w:val="932"/>
        </w:trPr>
        <w:tc>
          <w:tcPr>
            <w:tcW w:w="568" w:type="dxa"/>
            <w:vMerge w:val="restart"/>
          </w:tcPr>
          <w:p w:rsidR="008C1496" w:rsidRPr="003D77E2" w:rsidRDefault="008C1496" w:rsidP="00D7000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 2</w:t>
            </w: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</w:tcPr>
          <w:p w:rsidR="008C1496" w:rsidRPr="003D77E2" w:rsidRDefault="008C1496" w:rsidP="00D70001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Kategorisierung der vorhandenen Wegesituation (IST)</w:t>
            </w:r>
            <w:r>
              <w:rPr>
                <w:rFonts w:ascii="Arial" w:hAnsi="Arial" w:cs="Arial"/>
                <w:b/>
              </w:rPr>
              <w:t xml:space="preserve"> (5.2)</w:t>
            </w:r>
          </w:p>
          <w:p w:rsidR="008C1496" w:rsidRPr="003D77E2" w:rsidRDefault="008C1496" w:rsidP="00CD33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Pr="003D77E2">
              <w:rPr>
                <w:rFonts w:ascii="Arial" w:hAnsi="Arial" w:cs="Arial"/>
              </w:rPr>
              <w:t xml:space="preserve">on „Kategorie A = klassifiziertes Straßennetz“ bis „Kategorie </w:t>
            </w:r>
            <w:r>
              <w:rPr>
                <w:rFonts w:ascii="Arial" w:hAnsi="Arial" w:cs="Arial"/>
              </w:rPr>
              <w:t>I</w:t>
            </w:r>
            <w:r w:rsidRPr="003D77E2">
              <w:rPr>
                <w:rFonts w:ascii="Arial" w:hAnsi="Arial" w:cs="Arial"/>
              </w:rPr>
              <w:t xml:space="preserve"> = </w:t>
            </w:r>
            <w:r>
              <w:rPr>
                <w:rFonts w:ascii="Arial" w:hAnsi="Arial" w:cs="Arial"/>
              </w:rPr>
              <w:t>reine Fuß-, Reit- bzw. Radwege“</w:t>
            </w:r>
          </w:p>
        </w:tc>
        <w:tc>
          <w:tcPr>
            <w:tcW w:w="1083" w:type="dxa"/>
          </w:tcPr>
          <w:p w:rsidR="008C1496" w:rsidRPr="00EE3913" w:rsidRDefault="008C1496" w:rsidP="00D70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</w:tcPr>
          <w:p w:rsidR="008C1496" w:rsidRDefault="008C1496" w:rsidP="00D7000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Geschäftsführer/ Abteilungsleiter</w:t>
            </w:r>
          </w:p>
        </w:tc>
        <w:tc>
          <w:tcPr>
            <w:tcW w:w="1083" w:type="dxa"/>
          </w:tcPr>
          <w:p w:rsidR="008C1496" w:rsidRPr="00EE3913" w:rsidRDefault="008C1496" w:rsidP="00D70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</w:tcPr>
          <w:p w:rsidR="008C1496" w:rsidRDefault="008C1496" w:rsidP="00D7000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Projektleiter (</w:t>
            </w:r>
            <w:proofErr w:type="spellStart"/>
            <w:r>
              <w:rPr>
                <w:rFonts w:ascii="Arial" w:hAnsi="Arial" w:cs="Arial"/>
              </w:rPr>
              <w:t>Dipl.Ing</w:t>
            </w:r>
            <w:proofErr w:type="spellEnd"/>
            <w:r>
              <w:rPr>
                <w:rFonts w:ascii="Arial" w:hAnsi="Arial" w:cs="Arial"/>
              </w:rPr>
              <w:t>./ Dipl.-Geograf o. ä.)</w:t>
            </w:r>
          </w:p>
        </w:tc>
        <w:tc>
          <w:tcPr>
            <w:tcW w:w="1083" w:type="dxa"/>
          </w:tcPr>
          <w:p w:rsidR="008C1496" w:rsidRPr="00EE3913" w:rsidRDefault="008C1496" w:rsidP="00D70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</w:tcPr>
          <w:p w:rsidR="008C1496" w:rsidRDefault="008C1496" w:rsidP="00D70001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 w:rsidRPr="00DF20E3">
              <w:rPr>
                <w:rFonts w:ascii="Arial" w:hAnsi="Arial" w:cs="Arial"/>
              </w:rPr>
              <w:t>CAD-/GIS-</w:t>
            </w:r>
            <w:r>
              <w:rPr>
                <w:rFonts w:ascii="Arial" w:hAnsi="Arial" w:cs="Arial"/>
              </w:rPr>
              <w:t>Techniker</w:t>
            </w:r>
          </w:p>
        </w:tc>
        <w:tc>
          <w:tcPr>
            <w:tcW w:w="1083" w:type="dxa"/>
          </w:tcPr>
          <w:p w:rsidR="008C1496" w:rsidRPr="00EE3913" w:rsidRDefault="008C1496" w:rsidP="00D7000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CA6026">
        <w:trPr>
          <w:trHeight w:val="7593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8C1496" w:rsidRPr="003D77E2" w:rsidRDefault="008C1496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lastRenderedPageBreak/>
              <w:t>C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8C1496" w:rsidRDefault="008C1496" w:rsidP="0031190D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Entwicklung eines Soll-Konzeptes mit Handlungsempfe</w:t>
            </w:r>
            <w:r w:rsidRPr="003D77E2">
              <w:rPr>
                <w:rFonts w:ascii="Arial" w:hAnsi="Arial" w:cs="Arial"/>
                <w:b/>
              </w:rPr>
              <w:t>h</w:t>
            </w:r>
            <w:r w:rsidRPr="003D77E2">
              <w:rPr>
                <w:rFonts w:ascii="Arial" w:hAnsi="Arial" w:cs="Arial"/>
                <w:b/>
              </w:rPr>
              <w:t>lungen</w:t>
            </w:r>
            <w:r>
              <w:rPr>
                <w:rFonts w:ascii="Arial" w:hAnsi="Arial" w:cs="Arial"/>
                <w:b/>
              </w:rPr>
              <w:t xml:space="preserve"> (6)</w:t>
            </w:r>
            <w:r w:rsidRPr="003D77E2">
              <w:rPr>
                <w:rFonts w:ascii="Arial" w:hAnsi="Arial" w:cs="Arial"/>
                <w:b/>
              </w:rPr>
              <w:t>:</w:t>
            </w:r>
          </w:p>
          <w:p w:rsidR="008C1496" w:rsidRPr="00DF20E3" w:rsidRDefault="008C1496" w:rsidP="00DF20E3">
            <w:pPr>
              <w:rPr>
                <w:rFonts w:ascii="Arial" w:hAnsi="Arial" w:cs="Arial"/>
                <w:sz w:val="16"/>
                <w:szCs w:val="16"/>
              </w:rPr>
            </w:pPr>
          </w:p>
          <w:p w:rsidR="008C1496" w:rsidRPr="003D77E2" w:rsidRDefault="008C1496" w:rsidP="00DF20E3">
            <w:pPr>
              <w:rPr>
                <w:rFonts w:ascii="Arial" w:hAnsi="Arial" w:cs="Arial"/>
                <w:u w:val="single"/>
              </w:rPr>
            </w:pPr>
            <w:r w:rsidRPr="003D77E2">
              <w:rPr>
                <w:rFonts w:ascii="Arial" w:hAnsi="Arial" w:cs="Arial"/>
                <w:u w:val="single"/>
              </w:rPr>
              <w:t>1. Kategorisierung (Wegesituation Soll)</w:t>
            </w:r>
          </w:p>
          <w:p w:rsidR="008C1496" w:rsidRPr="003D77E2" w:rsidRDefault="008C1496" w:rsidP="00DF20E3">
            <w:pPr>
              <w:rPr>
                <w:rFonts w:ascii="Arial" w:hAnsi="Arial" w:cs="Arial"/>
              </w:rPr>
            </w:pPr>
            <w:r w:rsidRPr="003D77E2">
              <w:rPr>
                <w:rFonts w:ascii="Arial" w:hAnsi="Arial" w:cs="Arial"/>
              </w:rPr>
              <w:t>Kategorisierung der Wege zu einem Kernwegenetz in Absti</w:t>
            </w:r>
            <w:r w:rsidRPr="003D77E2">
              <w:rPr>
                <w:rFonts w:ascii="Arial" w:hAnsi="Arial" w:cs="Arial"/>
              </w:rPr>
              <w:t>m</w:t>
            </w:r>
            <w:r w:rsidRPr="003D77E2">
              <w:rPr>
                <w:rFonts w:ascii="Arial" w:hAnsi="Arial" w:cs="Arial"/>
              </w:rPr>
              <w:t>mung mit vorhandenen oder beabsichtigten Planungen, Konze</w:t>
            </w:r>
            <w:r w:rsidRPr="003D77E2">
              <w:rPr>
                <w:rFonts w:ascii="Arial" w:hAnsi="Arial" w:cs="Arial"/>
              </w:rPr>
              <w:t>p</w:t>
            </w:r>
            <w:r w:rsidRPr="003D77E2">
              <w:rPr>
                <w:rFonts w:ascii="Arial" w:hAnsi="Arial" w:cs="Arial"/>
              </w:rPr>
              <w:t>ten oder Strategien in der Region und unter Beteiligung der B</w:t>
            </w:r>
            <w:r w:rsidRPr="003D77E2">
              <w:rPr>
                <w:rFonts w:ascii="Arial" w:hAnsi="Arial" w:cs="Arial"/>
              </w:rPr>
              <w:t>e</w:t>
            </w:r>
            <w:r w:rsidRPr="003D77E2">
              <w:rPr>
                <w:rFonts w:ascii="Arial" w:hAnsi="Arial" w:cs="Arial"/>
              </w:rPr>
              <w:t>völkerung und relevanten Akteure. Dieselben Kategorien wie beim IST sind zu verwenden.</w:t>
            </w:r>
          </w:p>
          <w:p w:rsidR="008C1496" w:rsidRPr="003D77E2" w:rsidRDefault="008C1496" w:rsidP="00DF20E3">
            <w:pPr>
              <w:rPr>
                <w:rFonts w:ascii="Arial" w:hAnsi="Arial" w:cs="Arial"/>
                <w:u w:val="single"/>
              </w:rPr>
            </w:pPr>
          </w:p>
          <w:p w:rsidR="008C1496" w:rsidRPr="003D77E2" w:rsidRDefault="008C1496" w:rsidP="00DF20E3">
            <w:pPr>
              <w:rPr>
                <w:rFonts w:ascii="Arial" w:hAnsi="Arial" w:cs="Arial"/>
                <w:u w:val="single"/>
              </w:rPr>
            </w:pPr>
            <w:r w:rsidRPr="003D77E2">
              <w:rPr>
                <w:rFonts w:ascii="Arial" w:hAnsi="Arial" w:cs="Arial"/>
                <w:u w:val="single"/>
              </w:rPr>
              <w:t>2. Handlungsempfehlungen</w:t>
            </w:r>
          </w:p>
          <w:p w:rsidR="008C1496" w:rsidRPr="003D77E2" w:rsidRDefault="008C1496" w:rsidP="00DF20E3">
            <w:pPr>
              <w:rPr>
                <w:rFonts w:ascii="Arial" w:hAnsi="Arial" w:cs="Arial"/>
              </w:rPr>
            </w:pPr>
            <w:r w:rsidRPr="003D77E2">
              <w:rPr>
                <w:rFonts w:ascii="Arial" w:hAnsi="Arial" w:cs="Arial"/>
              </w:rPr>
              <w:t>Die Handlungsempfehlungen sollen Maßnahmen beschreiben, die notwendig sind, um den SOLL-Zustand der Wege zu erre</w:t>
            </w:r>
            <w:r w:rsidRPr="003D77E2">
              <w:rPr>
                <w:rFonts w:ascii="Arial" w:hAnsi="Arial" w:cs="Arial"/>
              </w:rPr>
              <w:t>i</w:t>
            </w:r>
            <w:r w:rsidRPr="003D77E2">
              <w:rPr>
                <w:rFonts w:ascii="Arial" w:hAnsi="Arial" w:cs="Arial"/>
              </w:rPr>
              <w:t xml:space="preserve">chen und zu erhalten. Maßnahmen können sein: </w:t>
            </w:r>
          </w:p>
          <w:p w:rsidR="008C1496" w:rsidRPr="00A5625D" w:rsidRDefault="008C1496" w:rsidP="00DF20E3">
            <w:pPr>
              <w:pStyle w:val="Listenabsatz"/>
              <w:numPr>
                <w:ilvl w:val="0"/>
                <w:numId w:val="15"/>
              </w:numPr>
              <w:ind w:left="493"/>
              <w:rPr>
                <w:rFonts w:ascii="Arial" w:hAnsi="Arial" w:cs="Arial"/>
              </w:rPr>
            </w:pPr>
            <w:r w:rsidRPr="00A5625D">
              <w:rPr>
                <w:rFonts w:ascii="Arial" w:hAnsi="Arial" w:cs="Arial"/>
              </w:rPr>
              <w:t>Erhaltung wie Bestand (normale Unterhaltung)</w:t>
            </w:r>
          </w:p>
          <w:p w:rsidR="008C1496" w:rsidRPr="00A5625D" w:rsidRDefault="008C1496" w:rsidP="00DF20E3">
            <w:pPr>
              <w:pStyle w:val="Listenabsatz"/>
              <w:numPr>
                <w:ilvl w:val="0"/>
                <w:numId w:val="15"/>
              </w:numPr>
              <w:ind w:left="493"/>
              <w:rPr>
                <w:rFonts w:ascii="Arial" w:hAnsi="Arial" w:cs="Arial"/>
              </w:rPr>
            </w:pPr>
            <w:r w:rsidRPr="00A5625D">
              <w:rPr>
                <w:rFonts w:ascii="Arial" w:hAnsi="Arial" w:cs="Arial"/>
              </w:rPr>
              <w:t>den Unterbau einschließende Sanierung (gleiche Kateg</w:t>
            </w:r>
            <w:r w:rsidRPr="00A5625D">
              <w:rPr>
                <w:rFonts w:ascii="Arial" w:hAnsi="Arial" w:cs="Arial"/>
              </w:rPr>
              <w:t>o</w:t>
            </w:r>
            <w:r w:rsidRPr="00A5625D">
              <w:rPr>
                <w:rFonts w:ascii="Arial" w:hAnsi="Arial" w:cs="Arial"/>
              </w:rPr>
              <w:t>rie)</w:t>
            </w:r>
          </w:p>
          <w:p w:rsidR="008C1496" w:rsidRPr="00A5625D" w:rsidRDefault="008C1496" w:rsidP="00DF20E3">
            <w:pPr>
              <w:pStyle w:val="Listenabsatz"/>
              <w:numPr>
                <w:ilvl w:val="0"/>
                <w:numId w:val="15"/>
              </w:numPr>
              <w:ind w:left="493"/>
              <w:rPr>
                <w:rFonts w:ascii="Arial" w:hAnsi="Arial" w:cs="Arial"/>
              </w:rPr>
            </w:pPr>
            <w:r w:rsidRPr="00A5625D">
              <w:rPr>
                <w:rFonts w:ascii="Arial" w:hAnsi="Arial" w:cs="Arial"/>
              </w:rPr>
              <w:t>Umbau/andere Bauweise (veränderte Kategorie)</w:t>
            </w:r>
          </w:p>
          <w:p w:rsidR="008C1496" w:rsidRPr="00A5625D" w:rsidRDefault="008C1496" w:rsidP="00DF20E3">
            <w:pPr>
              <w:pStyle w:val="Listenabsatz"/>
              <w:numPr>
                <w:ilvl w:val="0"/>
                <w:numId w:val="15"/>
              </w:numPr>
              <w:ind w:left="493"/>
              <w:rPr>
                <w:rFonts w:ascii="Arial" w:hAnsi="Arial" w:cs="Arial"/>
              </w:rPr>
            </w:pPr>
            <w:r w:rsidRPr="00A5625D">
              <w:rPr>
                <w:rFonts w:ascii="Arial" w:hAnsi="Arial" w:cs="Arial"/>
              </w:rPr>
              <w:t>Rückbau/Aufhebung</w:t>
            </w:r>
          </w:p>
          <w:p w:rsidR="008C1496" w:rsidRPr="00A5625D" w:rsidRDefault="008C1496" w:rsidP="00DF20E3">
            <w:pPr>
              <w:pStyle w:val="Listenabsatz"/>
              <w:numPr>
                <w:ilvl w:val="0"/>
                <w:numId w:val="15"/>
              </w:numPr>
              <w:ind w:left="493"/>
              <w:rPr>
                <w:rFonts w:ascii="Arial" w:hAnsi="Arial" w:cs="Arial"/>
              </w:rPr>
            </w:pPr>
            <w:r w:rsidRPr="00A5625D">
              <w:rPr>
                <w:rFonts w:ascii="Arial" w:hAnsi="Arial" w:cs="Arial"/>
              </w:rPr>
              <w:t>Neubau (neue Trasse)</w:t>
            </w:r>
          </w:p>
          <w:p w:rsidR="008C1496" w:rsidRPr="003D77E2" w:rsidRDefault="008C1496" w:rsidP="00DF20E3">
            <w:pPr>
              <w:rPr>
                <w:rFonts w:ascii="Arial" w:hAnsi="Arial" w:cs="Arial"/>
              </w:rPr>
            </w:pPr>
          </w:p>
          <w:p w:rsidR="008C1496" w:rsidRPr="00A5625D" w:rsidRDefault="008C1496" w:rsidP="00DF20E3">
            <w:pPr>
              <w:rPr>
                <w:rFonts w:ascii="Arial" w:hAnsi="Arial" w:cs="Arial"/>
                <w:u w:val="single"/>
              </w:rPr>
            </w:pPr>
            <w:r w:rsidRPr="00A5625D">
              <w:rPr>
                <w:rFonts w:ascii="Arial" w:hAnsi="Arial" w:cs="Arial"/>
                <w:u w:val="single"/>
              </w:rPr>
              <w:t>3. Priorisierung der Maßnahm</w:t>
            </w:r>
            <w:sdt>
              <w:sdtPr>
                <w:rPr>
                  <w:rFonts w:ascii="Arial" w:hAnsi="Arial" w:cs="Arial"/>
                  <w:u w:val="single"/>
                </w:rPr>
                <w:id w:val="-288048973"/>
                <w:docPartObj>
                  <w:docPartGallery w:val="Watermarks"/>
                </w:docPartObj>
              </w:sdtPr>
              <w:sdtEndPr/>
              <w:sdtContent>
                <w:r w:rsidR="005C51F9">
                  <w:rPr>
                    <w:rFonts w:ascii="Arial" w:hAnsi="Arial" w:cs="Arial"/>
                    <w:u w:val="single"/>
                  </w:rPr>
                  <w:pict>
                    <v:shape id="_x0000_s1027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            <v:fill opacity=".5"/>
                      <v:textpath style="font-family:&quot;calibri&quot;;font-size:1pt" string="BEISPIEL"/>
                      <w10:wrap anchorx="margin" anchory="margin"/>
                    </v:shape>
                  </w:pict>
                </w:r>
              </w:sdtContent>
            </w:sdt>
            <w:r w:rsidRPr="00A5625D">
              <w:rPr>
                <w:rFonts w:ascii="Arial" w:hAnsi="Arial" w:cs="Arial"/>
                <w:u w:val="single"/>
              </w:rPr>
              <w:t>en</w:t>
            </w:r>
          </w:p>
          <w:p w:rsidR="008C1496" w:rsidRDefault="008C1496" w:rsidP="00DF20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Einordnung in </w:t>
            </w:r>
            <w:r w:rsidRPr="00EA3CF5">
              <w:rPr>
                <w:rFonts w:ascii="Arial" w:hAnsi="Arial" w:cs="Arial"/>
              </w:rPr>
              <w:t>zweckmäßige und zielgerichtete Umsetzungszei</w:t>
            </w:r>
            <w:r w:rsidRPr="00EA3CF5">
              <w:rPr>
                <w:rFonts w:ascii="Arial" w:hAnsi="Arial" w:cs="Arial"/>
              </w:rPr>
              <w:t>t</w:t>
            </w:r>
            <w:r w:rsidRPr="00EA3CF5">
              <w:rPr>
                <w:rFonts w:ascii="Arial" w:hAnsi="Arial" w:cs="Arial"/>
              </w:rPr>
              <w:t>räume (kurz-, mittel- und langfristig)</w:t>
            </w:r>
          </w:p>
          <w:p w:rsidR="008C1496" w:rsidRPr="003D77E2" w:rsidRDefault="008C1496" w:rsidP="00DF20E3">
            <w:pPr>
              <w:rPr>
                <w:rFonts w:ascii="Arial" w:hAnsi="Arial" w:cs="Arial"/>
              </w:rPr>
            </w:pPr>
          </w:p>
          <w:p w:rsidR="008C1496" w:rsidRPr="00A5625D" w:rsidRDefault="008C1496" w:rsidP="00DF20E3">
            <w:pPr>
              <w:rPr>
                <w:rFonts w:ascii="Arial" w:hAnsi="Arial" w:cs="Arial"/>
                <w:u w:val="single"/>
              </w:rPr>
            </w:pPr>
            <w:r w:rsidRPr="00A5625D">
              <w:rPr>
                <w:rFonts w:ascii="Arial" w:hAnsi="Arial" w:cs="Arial"/>
                <w:u w:val="single"/>
              </w:rPr>
              <w:t>4. Aussagen zu:</w:t>
            </w:r>
          </w:p>
          <w:p w:rsidR="008C1496" w:rsidRDefault="008C1496" w:rsidP="00DF20E3">
            <w:pPr>
              <w:pStyle w:val="Listenabsatz"/>
              <w:numPr>
                <w:ilvl w:val="0"/>
                <w:numId w:val="17"/>
              </w:numPr>
              <w:ind w:left="493"/>
              <w:rPr>
                <w:rFonts w:ascii="Arial" w:hAnsi="Arial" w:cs="Arial"/>
              </w:rPr>
            </w:pPr>
            <w:r w:rsidRPr="003D77E2">
              <w:rPr>
                <w:rFonts w:ascii="Arial" w:hAnsi="Arial" w:cs="Arial"/>
              </w:rPr>
              <w:t>Eigentums- und Katasterverhältnisse</w:t>
            </w:r>
            <w:r>
              <w:rPr>
                <w:rFonts w:ascii="Arial" w:hAnsi="Arial" w:cs="Arial"/>
              </w:rPr>
              <w:t>n (bei geplanten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änderungen notwendige Schritte erläutern)</w:t>
            </w:r>
          </w:p>
          <w:p w:rsidR="008C1496" w:rsidRDefault="008C1496" w:rsidP="00DF20E3">
            <w:pPr>
              <w:pStyle w:val="Listenabsatz"/>
              <w:numPr>
                <w:ilvl w:val="0"/>
                <w:numId w:val="17"/>
              </w:numPr>
              <w:ind w:left="49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ggf. </w:t>
            </w:r>
            <w:r w:rsidRPr="003D77E2">
              <w:rPr>
                <w:rFonts w:ascii="Arial" w:hAnsi="Arial" w:cs="Arial"/>
              </w:rPr>
              <w:t>Bodenordnungsbedarf</w:t>
            </w:r>
          </w:p>
          <w:p w:rsidR="008C1496" w:rsidRDefault="008C1496" w:rsidP="00DF20E3">
            <w:pPr>
              <w:pStyle w:val="Listenabsatz"/>
              <w:numPr>
                <w:ilvl w:val="0"/>
                <w:numId w:val="17"/>
              </w:numPr>
              <w:ind w:left="493"/>
              <w:rPr>
                <w:rFonts w:ascii="Arial" w:hAnsi="Arial" w:cs="Arial"/>
              </w:rPr>
            </w:pPr>
            <w:r w:rsidRPr="003D77E2">
              <w:rPr>
                <w:rFonts w:ascii="Arial" w:hAnsi="Arial" w:cs="Arial"/>
              </w:rPr>
              <w:t>g</w:t>
            </w:r>
            <w:r>
              <w:rPr>
                <w:rFonts w:ascii="Arial" w:hAnsi="Arial" w:cs="Arial"/>
              </w:rPr>
              <w:t>gf.</w:t>
            </w:r>
            <w:r w:rsidRPr="003D77E2">
              <w:rPr>
                <w:rFonts w:ascii="Arial" w:hAnsi="Arial" w:cs="Arial"/>
              </w:rPr>
              <w:t xml:space="preserve"> alternative Unterhaltungsregelungen</w:t>
            </w:r>
          </w:p>
          <w:p w:rsidR="008C1496" w:rsidRPr="003D77E2" w:rsidRDefault="008C1496" w:rsidP="00DF20E3">
            <w:pPr>
              <w:rPr>
                <w:rFonts w:ascii="Arial" w:hAnsi="Arial" w:cs="Arial"/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C1496" w:rsidRPr="00EE3913" w:rsidRDefault="008C1496" w:rsidP="00041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</w:tcPr>
          <w:p w:rsidR="008C1496" w:rsidRPr="003D77E2" w:rsidRDefault="008C1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Geschäftsführer/ Abteilungsleiter</w:t>
            </w:r>
          </w:p>
        </w:tc>
        <w:tc>
          <w:tcPr>
            <w:tcW w:w="1083" w:type="dxa"/>
          </w:tcPr>
          <w:p w:rsidR="008C1496" w:rsidRPr="00EE3913" w:rsidRDefault="008C1496" w:rsidP="00041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</w:tcPr>
          <w:p w:rsidR="008C1496" w:rsidRPr="003D77E2" w:rsidRDefault="008C1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Projektleiter (</w:t>
            </w:r>
            <w:proofErr w:type="spellStart"/>
            <w:r>
              <w:rPr>
                <w:rFonts w:ascii="Arial" w:hAnsi="Arial" w:cs="Arial"/>
              </w:rPr>
              <w:t>Dipl.Ing</w:t>
            </w:r>
            <w:proofErr w:type="spellEnd"/>
            <w:r>
              <w:rPr>
                <w:rFonts w:ascii="Arial" w:hAnsi="Arial" w:cs="Arial"/>
              </w:rPr>
              <w:t>./ Dipl.-Geograf o. ä.)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1496" w:rsidRPr="00EE3913" w:rsidRDefault="008C1496" w:rsidP="00041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C1496" w:rsidRPr="003D77E2" w:rsidRDefault="008C1496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 w:rsidRPr="00DF20E3">
              <w:rPr>
                <w:rFonts w:ascii="Arial" w:hAnsi="Arial" w:cs="Arial"/>
              </w:rPr>
              <w:t>CAD-/GIS-</w:t>
            </w:r>
            <w:r>
              <w:rPr>
                <w:rFonts w:ascii="Arial" w:hAnsi="Arial" w:cs="Arial"/>
              </w:rPr>
              <w:t>Techniker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1496" w:rsidRPr="00EE3913" w:rsidRDefault="008C1496" w:rsidP="00041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10F6" w:rsidRPr="003D77E2" w:rsidTr="008C1496">
        <w:trPr>
          <w:trHeight w:val="284"/>
        </w:trPr>
        <w:tc>
          <w:tcPr>
            <w:tcW w:w="568" w:type="dxa"/>
            <w:tcBorders>
              <w:bottom w:val="nil"/>
            </w:tcBorders>
          </w:tcPr>
          <w:p w:rsidR="00DA10F6" w:rsidRPr="003D77E2" w:rsidRDefault="00DA10F6" w:rsidP="00517D57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DA10F6" w:rsidRPr="00EE3913" w:rsidRDefault="00DA10F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</w:tcPr>
          <w:p w:rsidR="00DA10F6" w:rsidRPr="003D77E2" w:rsidRDefault="00DA10F6" w:rsidP="00517D57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Prozess der Erarbeitung/</w:t>
            </w:r>
            <w:r>
              <w:rPr>
                <w:rFonts w:ascii="Arial" w:hAnsi="Arial" w:cs="Arial"/>
                <w:b/>
              </w:rPr>
              <w:t>Beteiligung der Bürger und</w:t>
            </w:r>
            <w:r w:rsidRPr="003D77E2">
              <w:rPr>
                <w:rFonts w:ascii="Arial" w:hAnsi="Arial" w:cs="Arial"/>
                <w:b/>
              </w:rPr>
              <w:t xml:space="preserve"> rel</w:t>
            </w:r>
            <w:r w:rsidRPr="003D77E2">
              <w:rPr>
                <w:rFonts w:ascii="Arial" w:hAnsi="Arial" w:cs="Arial"/>
                <w:b/>
              </w:rPr>
              <w:t>e</w:t>
            </w:r>
            <w:r w:rsidRPr="003D77E2">
              <w:rPr>
                <w:rFonts w:ascii="Arial" w:hAnsi="Arial" w:cs="Arial"/>
                <w:b/>
              </w:rPr>
              <w:t xml:space="preserve">vanten Akteure </w:t>
            </w:r>
          </w:p>
          <w:p w:rsidR="00DA10F6" w:rsidRPr="00DF20E3" w:rsidRDefault="00DA10F6" w:rsidP="00517D57">
            <w:pPr>
              <w:rPr>
                <w:rFonts w:ascii="Arial" w:hAnsi="Arial" w:cs="Arial"/>
                <w:sz w:val="16"/>
                <w:szCs w:val="16"/>
              </w:rPr>
            </w:pPr>
          </w:p>
          <w:p w:rsidR="00DA10F6" w:rsidRPr="00AB5CDF" w:rsidRDefault="00DA10F6" w:rsidP="00517D5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</w:rPr>
            </w:pPr>
            <w:r w:rsidRPr="00531392">
              <w:rPr>
                <w:rFonts w:ascii="Arial" w:hAnsi="Arial" w:cs="Arial"/>
                <w:u w:val="single"/>
              </w:rPr>
              <w:t>Auftaktgespräch</w:t>
            </w:r>
            <w:r w:rsidRPr="00493303">
              <w:rPr>
                <w:rFonts w:ascii="Arial" w:hAnsi="Arial" w:cs="Arial"/>
                <w:u w:val="single"/>
              </w:rPr>
              <w:t xml:space="preserve"> (7)</w:t>
            </w:r>
            <w:r w:rsidRPr="00531392">
              <w:rPr>
                <w:rFonts w:ascii="Arial" w:hAnsi="Arial" w:cs="Arial"/>
                <w:u w:val="single"/>
              </w:rPr>
              <w:br/>
            </w:r>
            <w:r w:rsidRPr="00531392">
              <w:rPr>
                <w:rFonts w:ascii="Arial" w:hAnsi="Arial" w:cs="Arial"/>
              </w:rPr>
              <w:t>gemeinsamer Besprechungstermin zwischen Auftragne</w:t>
            </w:r>
            <w:r w:rsidRPr="00531392">
              <w:rPr>
                <w:rFonts w:ascii="Arial" w:hAnsi="Arial" w:cs="Arial"/>
              </w:rPr>
              <w:t>h</w:t>
            </w:r>
            <w:r w:rsidRPr="00531392">
              <w:rPr>
                <w:rFonts w:ascii="Arial" w:hAnsi="Arial" w:cs="Arial"/>
              </w:rPr>
              <w:t>mer, Kommune und dem Dezernat 33 zur Erörterung des genauen Erarbeitungsprozesses</w:t>
            </w:r>
            <w:r>
              <w:rPr>
                <w:rFonts w:ascii="Arial" w:hAnsi="Arial" w:cs="Arial"/>
              </w:rPr>
              <w:br/>
            </w:r>
          </w:p>
          <w:p w:rsidR="00DA10F6" w:rsidRPr="00AB5CDF" w:rsidRDefault="00DA10F6" w:rsidP="00517D5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D77E2">
              <w:rPr>
                <w:rFonts w:ascii="Arial" w:hAnsi="Arial" w:cs="Arial"/>
                <w:u w:val="single"/>
              </w:rPr>
              <w:t>Einbeziehung von Akteuren</w:t>
            </w:r>
            <w:r>
              <w:rPr>
                <w:rFonts w:ascii="Arial" w:hAnsi="Arial" w:cs="Arial"/>
                <w:u w:val="single"/>
              </w:rPr>
              <w:t xml:space="preserve"> durch eine Projektgruppe (7.2)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 xml:space="preserve">Die </w:t>
            </w:r>
            <w:r w:rsidRPr="003D77E2">
              <w:rPr>
                <w:rFonts w:ascii="Arial" w:hAnsi="Arial" w:cs="Arial"/>
              </w:rPr>
              <w:t xml:space="preserve">Projektgruppe begleitet </w:t>
            </w:r>
            <w:proofErr w:type="gramStart"/>
            <w:r w:rsidRPr="003D77E2">
              <w:rPr>
                <w:rFonts w:ascii="Arial" w:hAnsi="Arial" w:cs="Arial"/>
              </w:rPr>
              <w:t>den</w:t>
            </w:r>
            <w:proofErr w:type="gramEnd"/>
            <w:r w:rsidRPr="003D77E2">
              <w:rPr>
                <w:rFonts w:ascii="Arial" w:hAnsi="Arial" w:cs="Arial"/>
              </w:rPr>
              <w:t xml:space="preserve"> Erarbeitungsprozess in g</w:t>
            </w:r>
            <w:r w:rsidRPr="003D77E2">
              <w:rPr>
                <w:rFonts w:ascii="Arial" w:hAnsi="Arial" w:cs="Arial"/>
              </w:rPr>
              <w:t>e</w:t>
            </w:r>
            <w:r w:rsidRPr="003D77E2">
              <w:rPr>
                <w:rFonts w:ascii="Arial" w:hAnsi="Arial" w:cs="Arial"/>
              </w:rPr>
              <w:t>eigneter Weise</w:t>
            </w:r>
            <w:r>
              <w:rPr>
                <w:rFonts w:ascii="Arial" w:hAnsi="Arial" w:cs="Arial"/>
              </w:rPr>
              <w:t>.</w:t>
            </w:r>
            <w:r w:rsidRPr="003D77E2">
              <w:rPr>
                <w:rFonts w:ascii="Arial" w:hAnsi="Arial" w:cs="Arial"/>
              </w:rPr>
              <w:t xml:space="preserve"> Das Dezernat 33 der Bezirksregierung als Flurbereinigungsbehörde ist </w:t>
            </w:r>
            <w:r>
              <w:rPr>
                <w:rFonts w:ascii="Arial" w:hAnsi="Arial" w:cs="Arial"/>
              </w:rPr>
              <w:t xml:space="preserve">hieran </w:t>
            </w:r>
            <w:r w:rsidRPr="003D77E2">
              <w:rPr>
                <w:rFonts w:ascii="Arial" w:hAnsi="Arial" w:cs="Arial"/>
              </w:rPr>
              <w:t>ebenfalls zu beteiligen.</w:t>
            </w:r>
            <w:r>
              <w:rPr>
                <w:rFonts w:ascii="Arial" w:hAnsi="Arial" w:cs="Arial"/>
              </w:rPr>
              <w:br/>
            </w:r>
            <w:r w:rsidRPr="002E1EA4">
              <w:rPr>
                <w:rFonts w:ascii="Arial" w:hAnsi="Arial" w:cs="Arial"/>
                <w:i/>
                <w:color w:val="FF0000"/>
              </w:rPr>
              <w:t xml:space="preserve">Nennung der </w:t>
            </w:r>
            <w:r w:rsidR="004F7F5C">
              <w:rPr>
                <w:rFonts w:ascii="Arial" w:hAnsi="Arial" w:cs="Arial"/>
                <w:i/>
                <w:color w:val="FF0000"/>
              </w:rPr>
              <w:t xml:space="preserve">geplanten </w:t>
            </w:r>
            <w:r w:rsidRPr="002E1EA4">
              <w:rPr>
                <w:rFonts w:ascii="Arial" w:hAnsi="Arial" w:cs="Arial"/>
                <w:i/>
                <w:color w:val="FF0000"/>
              </w:rPr>
              <w:t>Teilnehmer</w:t>
            </w:r>
            <w:r w:rsidR="004F7F5C">
              <w:rPr>
                <w:rFonts w:ascii="Arial" w:hAnsi="Arial" w:cs="Arial"/>
                <w:i/>
                <w:color w:val="FF0000"/>
              </w:rPr>
              <w:t xml:space="preserve"> ortsspezifisch anzupa</w:t>
            </w:r>
            <w:r w:rsidR="004F7F5C">
              <w:rPr>
                <w:rFonts w:ascii="Arial" w:hAnsi="Arial" w:cs="Arial"/>
                <w:i/>
                <w:color w:val="FF0000"/>
              </w:rPr>
              <w:t>s</w:t>
            </w:r>
            <w:r w:rsidR="004F7F5C">
              <w:rPr>
                <w:rFonts w:ascii="Arial" w:hAnsi="Arial" w:cs="Arial"/>
                <w:i/>
                <w:color w:val="FF0000"/>
              </w:rPr>
              <w:t>sen,</w:t>
            </w:r>
            <w:r w:rsidRPr="00811237">
              <w:rPr>
                <w:rFonts w:ascii="Arial" w:hAnsi="Arial" w:cs="Arial"/>
                <w:i/>
                <w:color w:val="FF0000"/>
              </w:rPr>
              <w:t xml:space="preserve"> i.d.R</w:t>
            </w:r>
            <w:r w:rsidR="004F7F5C">
              <w:rPr>
                <w:rFonts w:ascii="Arial" w:hAnsi="Arial" w:cs="Arial"/>
                <w:i/>
                <w:color w:val="FF0000"/>
              </w:rPr>
              <w:t>.:</w:t>
            </w:r>
            <w:r w:rsidRPr="00811237">
              <w:rPr>
                <w:rFonts w:ascii="Arial" w:hAnsi="Arial" w:cs="Arial"/>
                <w:color w:val="00B050"/>
              </w:rPr>
              <w:t xml:space="preserve"> Vertreter der Landwirtschaft, Forstwirtschaft, N</w:t>
            </w:r>
            <w:r w:rsidRPr="00811237">
              <w:rPr>
                <w:rFonts w:ascii="Arial" w:hAnsi="Arial" w:cs="Arial"/>
                <w:color w:val="00B050"/>
              </w:rPr>
              <w:t>a</w:t>
            </w:r>
            <w:r w:rsidRPr="00811237">
              <w:rPr>
                <w:rFonts w:ascii="Arial" w:hAnsi="Arial" w:cs="Arial"/>
                <w:color w:val="00B050"/>
              </w:rPr>
              <w:t>tur- und Landschaftsschutz, Tourismus, Wirtschaft, Verwa</w:t>
            </w:r>
            <w:r w:rsidRPr="00811237">
              <w:rPr>
                <w:rFonts w:ascii="Arial" w:hAnsi="Arial" w:cs="Arial"/>
                <w:color w:val="00B050"/>
              </w:rPr>
              <w:t>l</w:t>
            </w:r>
            <w:r w:rsidRPr="00811237">
              <w:rPr>
                <w:rFonts w:ascii="Arial" w:hAnsi="Arial" w:cs="Arial"/>
                <w:color w:val="00B050"/>
              </w:rPr>
              <w:t>tung, Politik und Planungsbüro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i/>
                <w:color w:val="FF0000"/>
              </w:rPr>
              <w:t xml:space="preserve">Angabe </w:t>
            </w:r>
            <w:r w:rsidRPr="002E1EA4">
              <w:rPr>
                <w:rFonts w:ascii="Arial" w:hAnsi="Arial" w:cs="Arial"/>
                <w:i/>
                <w:color w:val="FF0000"/>
              </w:rPr>
              <w:t>Mindestanzahl der gewünschten Termine</w:t>
            </w:r>
            <w:r>
              <w:rPr>
                <w:rFonts w:ascii="Arial" w:hAnsi="Arial" w:cs="Arial"/>
              </w:rPr>
              <w:br/>
            </w:r>
            <w:r w:rsidR="004F7F5C">
              <w:rPr>
                <w:rFonts w:ascii="Arial" w:hAnsi="Arial" w:cs="Arial"/>
                <w:sz w:val="16"/>
                <w:szCs w:val="16"/>
                <w:u w:val="single"/>
              </w:rPr>
              <w:br/>
            </w:r>
          </w:p>
          <w:p w:rsidR="00DA10F6" w:rsidRPr="00811237" w:rsidRDefault="00DA10F6" w:rsidP="00517D5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3D77E2">
              <w:rPr>
                <w:rFonts w:ascii="Arial" w:hAnsi="Arial" w:cs="Arial"/>
                <w:u w:val="single"/>
              </w:rPr>
              <w:lastRenderedPageBreak/>
              <w:t>Bürgerbeteiligung</w:t>
            </w:r>
            <w:r>
              <w:rPr>
                <w:rFonts w:ascii="Arial" w:hAnsi="Arial" w:cs="Arial"/>
                <w:u w:val="single"/>
              </w:rPr>
              <w:t xml:space="preserve"> beim IST-Zustand und SOLL-Konzept (7.3)</w:t>
            </w:r>
            <w:r>
              <w:rPr>
                <w:rFonts w:ascii="Arial" w:hAnsi="Arial" w:cs="Arial"/>
                <w:u w:val="single"/>
              </w:rPr>
              <w:br/>
            </w:r>
            <w:r>
              <w:rPr>
                <w:rFonts w:ascii="Arial" w:hAnsi="Arial" w:cs="Arial"/>
              </w:rPr>
              <w:t>Erörterung und Analyse der Ergebnisse mit den</w:t>
            </w:r>
            <w:r w:rsidRPr="003D77E2">
              <w:rPr>
                <w:rFonts w:ascii="Arial" w:hAnsi="Arial" w:cs="Arial"/>
              </w:rPr>
              <w:t xml:space="preserve"> Bürgerinnen und Bürger</w:t>
            </w:r>
            <w:r>
              <w:rPr>
                <w:rFonts w:ascii="Arial" w:hAnsi="Arial" w:cs="Arial"/>
              </w:rPr>
              <w:t>n</w:t>
            </w:r>
            <w:r w:rsidRPr="003D77E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</w:t>
            </w:r>
            <w:r w:rsidRPr="003D77E2">
              <w:rPr>
                <w:rFonts w:ascii="Arial" w:hAnsi="Arial" w:cs="Arial"/>
              </w:rPr>
              <w:t xml:space="preserve"> Workshops und öffentliche</w:t>
            </w:r>
            <w:r>
              <w:rPr>
                <w:rFonts w:ascii="Arial" w:hAnsi="Arial" w:cs="Arial"/>
              </w:rPr>
              <w:t>n</w:t>
            </w:r>
            <w:r w:rsidRPr="003D77E2">
              <w:rPr>
                <w:rFonts w:ascii="Arial" w:hAnsi="Arial" w:cs="Arial"/>
              </w:rPr>
              <w:t xml:space="preserve"> Veranstaltungen </w:t>
            </w:r>
            <w:r w:rsidRPr="002E1EA4">
              <w:rPr>
                <w:rFonts w:ascii="Arial" w:hAnsi="Arial" w:cs="Arial"/>
                <w:i/>
                <w:color w:val="FF0000"/>
              </w:rPr>
              <w:t xml:space="preserve">Nennung Art und Anzahl der </w:t>
            </w:r>
            <w:r>
              <w:rPr>
                <w:rFonts w:ascii="Arial" w:hAnsi="Arial" w:cs="Arial"/>
                <w:i/>
                <w:color w:val="FF0000"/>
              </w:rPr>
              <w:t>mindestens vorgesehenen</w:t>
            </w:r>
            <w:r w:rsidRPr="002E1EA4">
              <w:rPr>
                <w:rFonts w:ascii="Arial" w:hAnsi="Arial" w:cs="Arial"/>
                <w:i/>
                <w:color w:val="FF0000"/>
              </w:rPr>
              <w:t xml:space="preserve"> Ve</w:t>
            </w:r>
            <w:r w:rsidRPr="002E1EA4">
              <w:rPr>
                <w:rFonts w:ascii="Arial" w:hAnsi="Arial" w:cs="Arial"/>
                <w:i/>
                <w:color w:val="FF0000"/>
              </w:rPr>
              <w:t>r</w:t>
            </w:r>
            <w:r w:rsidRPr="002E1EA4">
              <w:rPr>
                <w:rFonts w:ascii="Arial" w:hAnsi="Arial" w:cs="Arial"/>
                <w:i/>
                <w:color w:val="FF0000"/>
              </w:rPr>
              <w:t>anstaltungen</w:t>
            </w:r>
            <w:r>
              <w:rPr>
                <w:rFonts w:ascii="Arial" w:hAnsi="Arial" w:cs="Arial"/>
              </w:rPr>
              <w:br/>
            </w:r>
            <w:r w:rsidRPr="00811237">
              <w:rPr>
                <w:rFonts w:ascii="Arial" w:hAnsi="Arial" w:cs="Arial"/>
              </w:rPr>
              <w:t>Transparenz bei der Beteiligung durch:</w:t>
            </w:r>
          </w:p>
          <w:p w:rsidR="00DA10F6" w:rsidRPr="00186176" w:rsidRDefault="00DA10F6" w:rsidP="00517D57">
            <w:pPr>
              <w:pStyle w:val="Listenabsatz"/>
              <w:numPr>
                <w:ilvl w:val="1"/>
                <w:numId w:val="21"/>
              </w:numPr>
              <w:ind w:left="752"/>
              <w:rPr>
                <w:rFonts w:ascii="Arial" w:hAnsi="Arial" w:cs="Arial"/>
                <w:color w:val="00B050"/>
              </w:rPr>
            </w:pPr>
            <w:r w:rsidRPr="00186176">
              <w:rPr>
                <w:rFonts w:ascii="Arial" w:hAnsi="Arial" w:cs="Arial"/>
                <w:color w:val="00B050"/>
              </w:rPr>
              <w:t>Einrichtung eines Internetportals, in dem die Anregungen von Bürgern aufgenommen werden können.</w:t>
            </w:r>
          </w:p>
          <w:p w:rsidR="00DA10F6" w:rsidRPr="00811237" w:rsidRDefault="00DA10F6" w:rsidP="00517D57">
            <w:pPr>
              <w:pStyle w:val="Listenabsatz"/>
              <w:numPr>
                <w:ilvl w:val="1"/>
                <w:numId w:val="21"/>
              </w:numPr>
              <w:ind w:left="752"/>
              <w:rPr>
                <w:rFonts w:ascii="Arial" w:hAnsi="Arial" w:cs="Arial"/>
                <w:sz w:val="16"/>
                <w:szCs w:val="16"/>
              </w:rPr>
            </w:pPr>
            <w:r w:rsidRPr="00186176">
              <w:rPr>
                <w:rFonts w:ascii="Arial" w:hAnsi="Arial" w:cs="Arial"/>
                <w:color w:val="00B050"/>
              </w:rPr>
              <w:t>Auslegung im Rathaus mit der Möglichkeit, Anregungen zur Niederschrift zu geben</w:t>
            </w:r>
          </w:p>
          <w:p w:rsidR="00DA10F6" w:rsidRPr="00AB5CDF" w:rsidRDefault="00C443D2" w:rsidP="00517D57">
            <w:pPr>
              <w:pStyle w:val="Listenabsatz"/>
              <w:numPr>
                <w:ilvl w:val="1"/>
                <w:numId w:val="21"/>
              </w:numPr>
              <w:ind w:left="75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B050"/>
              </w:rPr>
              <w:t>o.ä</w:t>
            </w:r>
            <w:r w:rsidR="00DA10F6">
              <w:rPr>
                <w:rFonts w:ascii="Arial" w:hAnsi="Arial" w:cs="Arial"/>
                <w:color w:val="00B050"/>
              </w:rPr>
              <w:t>.</w:t>
            </w:r>
            <w:r w:rsidR="00DA10F6">
              <w:rPr>
                <w:rFonts w:ascii="Arial" w:hAnsi="Arial" w:cs="Arial"/>
              </w:rPr>
              <w:br/>
            </w:r>
          </w:p>
          <w:p w:rsidR="00DA10F6" w:rsidRPr="002C1A2A" w:rsidRDefault="00DA10F6" w:rsidP="00517D57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</w:rPr>
            </w:pPr>
            <w:r w:rsidRPr="002D4B72">
              <w:rPr>
                <w:rFonts w:ascii="Arial" w:hAnsi="Arial" w:cs="Arial"/>
                <w:u w:val="single"/>
              </w:rPr>
              <w:t>Abschlussveranstaltung (7.4)</w:t>
            </w:r>
          </w:p>
          <w:p w:rsidR="00DA10F6" w:rsidRPr="002C1A2A" w:rsidRDefault="00DA10F6" w:rsidP="002C1A2A">
            <w:pPr>
              <w:rPr>
                <w:rFonts w:ascii="Arial" w:hAnsi="Arial" w:cs="Arial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DA10F6" w:rsidRPr="00EE3913" w:rsidRDefault="00DA10F6" w:rsidP="00041B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 w:val="restart"/>
            <w:tcBorders>
              <w:top w:val="nil"/>
              <w:bottom w:val="single" w:sz="4" w:space="0" w:color="auto"/>
            </w:tcBorders>
          </w:tcPr>
          <w:p w:rsidR="008C1496" w:rsidRPr="003D77E2" w:rsidRDefault="008C1496" w:rsidP="006D5A9C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496" w:rsidRPr="008C1496" w:rsidRDefault="008C1496" w:rsidP="00664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Geschäftsführer/ Abteilungsleiter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8C1496" w:rsidRPr="00EE3913" w:rsidRDefault="008C1496" w:rsidP="00D51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C1496" w:rsidRPr="003D77E2" w:rsidRDefault="008C1496" w:rsidP="006D5A9C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8C1496" w:rsidRPr="008C1496" w:rsidRDefault="008C1496" w:rsidP="00664D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Projektleiter (</w:t>
            </w:r>
            <w:proofErr w:type="spellStart"/>
            <w:r>
              <w:rPr>
                <w:rFonts w:ascii="Arial" w:hAnsi="Arial" w:cs="Arial"/>
              </w:rPr>
              <w:t>Dipl.Ing</w:t>
            </w:r>
            <w:proofErr w:type="spellEnd"/>
            <w:r>
              <w:rPr>
                <w:rFonts w:ascii="Arial" w:hAnsi="Arial" w:cs="Arial"/>
              </w:rPr>
              <w:t>./ Dipl.-Geograf o. ä.)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1496" w:rsidRPr="00EE3913" w:rsidRDefault="008C1496" w:rsidP="00D51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8C1496">
        <w:trPr>
          <w:trHeight w:val="340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C1496" w:rsidRPr="003D77E2" w:rsidRDefault="008C1496" w:rsidP="006D5A9C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8C1496" w:rsidRPr="008C1496" w:rsidRDefault="008C1496" w:rsidP="00664D9E">
            <w:pPr>
              <w:rPr>
                <w:rFonts w:ascii="Arial" w:hAnsi="Arial" w:cs="Arial"/>
              </w:rPr>
            </w:pPr>
            <w:r w:rsidRPr="00DF20E3">
              <w:rPr>
                <w:rFonts w:ascii="Arial" w:hAnsi="Arial" w:cs="Arial"/>
              </w:rPr>
              <w:t>CAD-/GIS-</w:t>
            </w:r>
            <w:r>
              <w:rPr>
                <w:rFonts w:ascii="Arial" w:hAnsi="Arial" w:cs="Arial"/>
              </w:rPr>
              <w:t>Techniker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1496" w:rsidRPr="00EE3913" w:rsidRDefault="008C1496" w:rsidP="00D51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CA6026">
        <w:trPr>
          <w:trHeight w:val="796"/>
        </w:trPr>
        <w:tc>
          <w:tcPr>
            <w:tcW w:w="568" w:type="dxa"/>
            <w:vMerge w:val="restart"/>
            <w:tcBorders>
              <w:top w:val="single" w:sz="4" w:space="0" w:color="auto"/>
            </w:tcBorders>
          </w:tcPr>
          <w:p w:rsidR="008C1496" w:rsidRPr="003D77E2" w:rsidRDefault="008C1496" w:rsidP="00883EA9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317" w:type="dxa"/>
            <w:tcBorders>
              <w:top w:val="single" w:sz="4" w:space="0" w:color="auto"/>
            </w:tcBorders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tcBorders>
              <w:top w:val="single" w:sz="4" w:space="0" w:color="auto"/>
            </w:tcBorders>
          </w:tcPr>
          <w:p w:rsidR="008C1496" w:rsidRDefault="008C1496" w:rsidP="007C407E">
            <w:pPr>
              <w:rPr>
                <w:rFonts w:ascii="Arial" w:hAnsi="Arial" w:cs="Arial"/>
                <w:b/>
              </w:rPr>
            </w:pPr>
            <w:r w:rsidRPr="003D77E2">
              <w:rPr>
                <w:rFonts w:ascii="Arial" w:hAnsi="Arial" w:cs="Arial"/>
                <w:b/>
              </w:rPr>
              <w:t xml:space="preserve">Erstellung einer digitalen Dokumentation </w:t>
            </w:r>
            <w:r>
              <w:rPr>
                <w:rFonts w:ascii="Arial" w:hAnsi="Arial" w:cs="Arial"/>
                <w:b/>
              </w:rPr>
              <w:t>unter</w:t>
            </w:r>
            <w:r w:rsidRPr="003D77E2">
              <w:rPr>
                <w:rFonts w:ascii="Arial" w:hAnsi="Arial" w:cs="Arial"/>
                <w:b/>
              </w:rPr>
              <w:t xml:space="preserve"> Berücksic</w:t>
            </w:r>
            <w:r w:rsidRPr="003D77E2">
              <w:rPr>
                <w:rFonts w:ascii="Arial" w:hAnsi="Arial" w:cs="Arial"/>
                <w:b/>
              </w:rPr>
              <w:t>h</w:t>
            </w:r>
            <w:r w:rsidRPr="003D77E2">
              <w:rPr>
                <w:rFonts w:ascii="Arial" w:hAnsi="Arial" w:cs="Arial"/>
                <w:b/>
              </w:rPr>
              <w:t xml:space="preserve">tigung der technische Anforderungen </w:t>
            </w:r>
            <w:r>
              <w:rPr>
                <w:rFonts w:ascii="Arial" w:hAnsi="Arial" w:cs="Arial"/>
                <w:b/>
              </w:rPr>
              <w:t xml:space="preserve">sowie </w:t>
            </w:r>
            <w:r w:rsidRPr="003D77E2">
              <w:rPr>
                <w:rFonts w:ascii="Arial" w:hAnsi="Arial" w:cs="Arial"/>
                <w:b/>
              </w:rPr>
              <w:t xml:space="preserve">Erstellung </w:t>
            </w:r>
            <w:r>
              <w:rPr>
                <w:rFonts w:ascii="Arial" w:hAnsi="Arial" w:cs="Arial"/>
                <w:b/>
              </w:rPr>
              <w:t>des</w:t>
            </w:r>
            <w:r w:rsidRPr="003D77E2">
              <w:rPr>
                <w:rFonts w:ascii="Arial" w:hAnsi="Arial" w:cs="Arial"/>
                <w:b/>
              </w:rPr>
              <w:t xml:space="preserve"> Abschlussberichtes</w:t>
            </w:r>
            <w:r>
              <w:rPr>
                <w:rFonts w:ascii="Arial" w:hAnsi="Arial" w:cs="Arial"/>
                <w:b/>
              </w:rPr>
              <w:t xml:space="preserve"> (7.3, 8 und 5)</w:t>
            </w:r>
          </w:p>
          <w:p w:rsidR="008C1496" w:rsidRPr="003D77E2" w:rsidRDefault="008C1496" w:rsidP="00DF20E3">
            <w:pPr>
              <w:rPr>
                <w:rFonts w:ascii="Arial" w:hAnsi="Arial" w:cs="Arial"/>
                <w:b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:rsidR="008C1496" w:rsidRPr="00EE3913" w:rsidRDefault="008C1496" w:rsidP="00D51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607985">
        <w:trPr>
          <w:trHeight w:val="339"/>
        </w:trPr>
        <w:tc>
          <w:tcPr>
            <w:tcW w:w="568" w:type="dxa"/>
            <w:vMerge/>
          </w:tcPr>
          <w:p w:rsidR="008C1496" w:rsidRPr="003D77E2" w:rsidRDefault="008C1496" w:rsidP="00883EA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EE3913" w:rsidRDefault="008C1496" w:rsidP="00604D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Geschäftsführer/ Abteilungsleiter</w:t>
            </w:r>
          </w:p>
        </w:tc>
        <w:tc>
          <w:tcPr>
            <w:tcW w:w="1083" w:type="dxa"/>
          </w:tcPr>
          <w:p w:rsidR="008C1496" w:rsidRPr="00EE3913" w:rsidRDefault="008C1496" w:rsidP="00D512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C1496" w:rsidRPr="003D77E2" w:rsidTr="00607985">
        <w:trPr>
          <w:trHeight w:val="339"/>
        </w:trPr>
        <w:tc>
          <w:tcPr>
            <w:tcW w:w="568" w:type="dxa"/>
            <w:vMerge/>
          </w:tcPr>
          <w:p w:rsidR="008C1496" w:rsidRPr="003D77E2" w:rsidRDefault="008C1496" w:rsidP="00883EA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</w:tcPr>
          <w:p w:rsidR="008C1496" w:rsidRPr="003D77E2" w:rsidRDefault="008C1496" w:rsidP="00604D42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Projektleiter (</w:t>
            </w:r>
            <w:proofErr w:type="spellStart"/>
            <w:r>
              <w:rPr>
                <w:rFonts w:ascii="Arial" w:hAnsi="Arial" w:cs="Arial"/>
              </w:rPr>
              <w:t>Dipl.Ing</w:t>
            </w:r>
            <w:proofErr w:type="spellEnd"/>
            <w:r>
              <w:rPr>
                <w:rFonts w:ascii="Arial" w:hAnsi="Arial" w:cs="Arial"/>
              </w:rPr>
              <w:t>./ Dipl.-Geograf o. ä.)</w:t>
            </w:r>
          </w:p>
        </w:tc>
        <w:tc>
          <w:tcPr>
            <w:tcW w:w="1083" w:type="dxa"/>
          </w:tcPr>
          <w:p w:rsidR="008C1496" w:rsidRPr="003D77E2" w:rsidRDefault="008C1496" w:rsidP="00041B74">
            <w:pPr>
              <w:rPr>
                <w:rFonts w:ascii="Arial" w:hAnsi="Arial" w:cs="Arial"/>
              </w:rPr>
            </w:pPr>
          </w:p>
        </w:tc>
      </w:tr>
      <w:tr w:rsidR="008C1496" w:rsidRPr="003D77E2" w:rsidTr="00607985">
        <w:trPr>
          <w:trHeight w:val="339"/>
        </w:trPr>
        <w:tc>
          <w:tcPr>
            <w:tcW w:w="568" w:type="dxa"/>
            <w:vMerge/>
            <w:tcBorders>
              <w:bottom w:val="single" w:sz="4" w:space="0" w:color="auto"/>
            </w:tcBorders>
          </w:tcPr>
          <w:p w:rsidR="008C1496" w:rsidRPr="003D77E2" w:rsidRDefault="008C1496" w:rsidP="00883EA9">
            <w:pPr>
              <w:rPr>
                <w:rFonts w:ascii="Arial" w:hAnsi="Arial" w:cs="Arial"/>
                <w:b/>
              </w:rPr>
            </w:pP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8C1496" w:rsidRPr="003D77E2" w:rsidRDefault="008C1496" w:rsidP="00604D42">
            <w:pPr>
              <w:rPr>
                <w:rFonts w:ascii="Arial" w:hAnsi="Arial" w:cs="Arial"/>
              </w:rPr>
            </w:pPr>
          </w:p>
        </w:tc>
        <w:tc>
          <w:tcPr>
            <w:tcW w:w="6530" w:type="dxa"/>
            <w:tcBorders>
              <w:bottom w:val="single" w:sz="4" w:space="0" w:color="auto"/>
            </w:tcBorders>
            <w:vAlign w:val="center"/>
          </w:tcPr>
          <w:p w:rsidR="008C1496" w:rsidRDefault="008C1496" w:rsidP="00664D9E">
            <w:pPr>
              <w:rPr>
                <w:rFonts w:ascii="Arial" w:hAnsi="Arial" w:cs="Arial"/>
                <w:b/>
              </w:rPr>
            </w:pPr>
            <w:r w:rsidRPr="00DF20E3">
              <w:rPr>
                <w:rFonts w:ascii="Arial" w:hAnsi="Arial" w:cs="Arial"/>
              </w:rPr>
              <w:t>CAD-/GIS-</w:t>
            </w:r>
            <w:r>
              <w:rPr>
                <w:rFonts w:ascii="Arial" w:hAnsi="Arial" w:cs="Arial"/>
              </w:rPr>
              <w:t>Techniker</w:t>
            </w: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:rsidR="008C1496" w:rsidRPr="003D77E2" w:rsidRDefault="008C1496" w:rsidP="00041B74">
            <w:pPr>
              <w:rPr>
                <w:rFonts w:ascii="Arial" w:hAnsi="Arial" w:cs="Arial"/>
              </w:rPr>
            </w:pPr>
          </w:p>
        </w:tc>
      </w:tr>
      <w:tr w:rsidR="00CA6026" w:rsidRPr="003D77E2" w:rsidTr="00CA6026">
        <w:trPr>
          <w:trHeight w:val="42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A6026" w:rsidRPr="003D77E2" w:rsidRDefault="00CA6026" w:rsidP="00883EA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</w:tcPr>
          <w:p w:rsidR="00120D7E" w:rsidRDefault="00120D7E" w:rsidP="00604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z. B.</w:t>
            </w:r>
          </w:p>
          <w:p w:rsidR="00CA6026" w:rsidRDefault="00CA6026" w:rsidP="00604D4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pauschal</w:t>
            </w:r>
            <w:r w:rsidR="008A52D8">
              <w:rPr>
                <w:rFonts w:ascii="Arial" w:hAnsi="Arial" w:cs="Arial"/>
              </w:rPr>
              <w:t xml:space="preserve"> in Prozent</w:t>
            </w:r>
          </w:p>
        </w:tc>
        <w:tc>
          <w:tcPr>
            <w:tcW w:w="6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6026" w:rsidRDefault="00CA6026" w:rsidP="005B24D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Nebenkosten</w:t>
            </w:r>
          </w:p>
          <w:p w:rsidR="00120D7E" w:rsidRDefault="00CA6026" w:rsidP="00CD6818">
            <w:pPr>
              <w:rPr>
                <w:rFonts w:ascii="Arial" w:hAnsi="Arial" w:cs="Arial"/>
              </w:rPr>
            </w:pPr>
            <w:r w:rsidRPr="00186176">
              <w:rPr>
                <w:rFonts w:ascii="Arial" w:hAnsi="Arial" w:cs="Arial"/>
                <w:color w:val="00B050"/>
              </w:rPr>
              <w:t>z. B. Versandkosten, Kosten für Datenübertragungen, Kosten für Vervielfältigungen, Reisekosten</w:t>
            </w:r>
            <w:r w:rsidRPr="00186176">
              <w:rPr>
                <w:rFonts w:ascii="Arial" w:hAnsi="Arial" w:cs="Arial"/>
              </w:rPr>
              <w:t xml:space="preserve"> </w:t>
            </w:r>
          </w:p>
          <w:p w:rsidR="005C59DE" w:rsidRDefault="00CA6026" w:rsidP="00CD6818">
            <w:pPr>
              <w:rPr>
                <w:rFonts w:ascii="Arial" w:hAnsi="Arial" w:cs="Arial"/>
                <w:i/>
                <w:color w:val="FF0000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(anerkannt werden Pauschalen maximal </w:t>
            </w:r>
            <w:r w:rsidRPr="00AB5CDF">
              <w:rPr>
                <w:rFonts w:ascii="Arial" w:hAnsi="Arial" w:cs="Arial"/>
                <w:i/>
                <w:color w:val="FF0000"/>
              </w:rPr>
              <w:t xml:space="preserve">bis zu einer Höhe von </w:t>
            </w:r>
          </w:p>
          <w:p w:rsidR="00120D7E" w:rsidRDefault="005C59DE" w:rsidP="00CD68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color w:val="FF0000"/>
              </w:rPr>
              <w:t xml:space="preserve">5 </w:t>
            </w:r>
            <w:r w:rsidR="00CA6026" w:rsidRPr="00AB5CDF">
              <w:rPr>
                <w:rFonts w:ascii="Arial" w:hAnsi="Arial" w:cs="Arial"/>
                <w:i/>
                <w:color w:val="FF0000"/>
              </w:rPr>
              <w:t>% der Auftrag</w:t>
            </w:r>
            <w:r w:rsidR="00CA6026">
              <w:rPr>
                <w:rFonts w:ascii="Arial" w:hAnsi="Arial" w:cs="Arial"/>
                <w:i/>
                <w:color w:val="FF0000"/>
              </w:rPr>
              <w:t>s</w:t>
            </w:r>
            <w:r w:rsidR="00CA6026" w:rsidRPr="00AB5CDF">
              <w:rPr>
                <w:rFonts w:ascii="Arial" w:hAnsi="Arial" w:cs="Arial"/>
                <w:i/>
                <w:color w:val="FF0000"/>
              </w:rPr>
              <w:t>summe</w:t>
            </w:r>
            <w:r w:rsidR="00CA6026">
              <w:rPr>
                <w:rFonts w:ascii="Arial" w:hAnsi="Arial" w:cs="Arial"/>
                <w:i/>
                <w:color w:val="FF0000"/>
              </w:rPr>
              <w:t>)</w:t>
            </w:r>
          </w:p>
          <w:p w:rsidR="00CA6026" w:rsidRPr="00120D7E" w:rsidRDefault="00120D7E" w:rsidP="00120D7E">
            <w:pPr>
              <w:rPr>
                <w:rFonts w:ascii="Arial" w:hAnsi="Arial" w:cs="Arial"/>
                <w:i/>
              </w:rPr>
            </w:pPr>
            <w:r w:rsidRPr="00120D7E">
              <w:rPr>
                <w:rFonts w:ascii="Arial" w:hAnsi="Arial" w:cs="Arial"/>
                <w:i/>
                <w:color w:val="FF0000"/>
              </w:rPr>
              <w:t>alternativ: Reisekosten auf Nachweis</w:t>
            </w:r>
          </w:p>
        </w:tc>
        <w:tc>
          <w:tcPr>
            <w:tcW w:w="1083" w:type="dxa"/>
            <w:tcBorders>
              <w:top w:val="single" w:sz="4" w:space="0" w:color="auto"/>
              <w:bottom w:val="single" w:sz="4" w:space="0" w:color="auto"/>
            </w:tcBorders>
          </w:tcPr>
          <w:p w:rsidR="00CA6026" w:rsidRDefault="00CA6026" w:rsidP="005B24D1">
            <w:pPr>
              <w:rPr>
                <w:rFonts w:ascii="Arial" w:hAnsi="Arial" w:cs="Arial"/>
                <w:b/>
              </w:rPr>
            </w:pPr>
          </w:p>
        </w:tc>
      </w:tr>
    </w:tbl>
    <w:p w:rsidR="00EC2634" w:rsidRPr="00186176" w:rsidRDefault="00EC2634" w:rsidP="00EC2634">
      <w:pPr>
        <w:spacing w:after="0"/>
        <w:rPr>
          <w:rFonts w:ascii="Arial" w:hAnsi="Arial" w:cs="Arial"/>
        </w:rPr>
      </w:pPr>
    </w:p>
    <w:p w:rsidR="00EC2634" w:rsidRPr="00C06E87" w:rsidRDefault="00EC2634" w:rsidP="00EC2634">
      <w:pPr>
        <w:rPr>
          <w:rFonts w:ascii="Arial" w:hAnsi="Arial" w:cs="Arial"/>
        </w:rPr>
      </w:pPr>
      <w:r w:rsidRPr="00C06E87">
        <w:rPr>
          <w:rFonts w:ascii="Arial" w:hAnsi="Arial" w:cs="Arial"/>
        </w:rPr>
        <w:t>Hinweise:</w:t>
      </w:r>
    </w:p>
    <w:p w:rsidR="00EC2634" w:rsidRPr="00C06E87" w:rsidRDefault="00EC2634" w:rsidP="00EC2634">
      <w:pPr>
        <w:rPr>
          <w:rFonts w:ascii="Arial" w:hAnsi="Arial" w:cs="Arial"/>
        </w:rPr>
      </w:pPr>
      <w:r w:rsidRPr="00C06E87">
        <w:rPr>
          <w:rFonts w:ascii="Arial" w:hAnsi="Arial" w:cs="Arial"/>
        </w:rPr>
        <w:t xml:space="preserve">Die Befahrung der Wege innerhalb des Gebiets des Auftraggebers zwecks Erarbeitung des Wegenetzkonzeptes sind </w:t>
      </w:r>
      <w:r w:rsidRPr="00C06E87">
        <w:rPr>
          <w:rFonts w:ascii="Arial" w:hAnsi="Arial" w:cs="Arial"/>
          <w:u w:val="single"/>
        </w:rPr>
        <w:t>keine</w:t>
      </w:r>
      <w:r w:rsidRPr="00C06E87">
        <w:rPr>
          <w:rFonts w:ascii="Arial" w:hAnsi="Arial" w:cs="Arial"/>
        </w:rPr>
        <w:t xml:space="preserve"> Nebenkosten, sondern Gegenstand der Leistungserbringung.</w:t>
      </w:r>
    </w:p>
    <w:p w:rsidR="00EC2634" w:rsidRPr="00C06E87" w:rsidRDefault="00EC2634" w:rsidP="00EC2634">
      <w:pPr>
        <w:rPr>
          <w:rFonts w:ascii="Arial" w:hAnsi="Arial" w:cs="Arial"/>
          <w:color w:val="FF0000"/>
        </w:rPr>
      </w:pPr>
      <w:r w:rsidRPr="00C06E87">
        <w:rPr>
          <w:rFonts w:ascii="Arial" w:hAnsi="Arial" w:cs="Arial"/>
          <w:i/>
          <w:color w:val="FF0000"/>
        </w:rPr>
        <w:t>Sollen Reisekosten nicht pauschal sondern auf Nachweis abgerechnet werden, können diese maximal in Höhe der steuerlich zulässigen Pauschalsätze anerkannt werden</w:t>
      </w:r>
      <w:bookmarkStart w:id="0" w:name="_GoBack"/>
      <w:bookmarkEnd w:id="0"/>
      <w:r w:rsidRPr="00C06E87">
        <w:rPr>
          <w:rFonts w:ascii="Arial" w:hAnsi="Arial" w:cs="Arial"/>
          <w:i/>
          <w:color w:val="FF0000"/>
        </w:rPr>
        <w:t>.</w:t>
      </w:r>
    </w:p>
    <w:p w:rsidR="00AB5CDF" w:rsidRPr="00186176" w:rsidRDefault="00AB5CDF">
      <w:pPr>
        <w:rPr>
          <w:rFonts w:ascii="Arial" w:hAnsi="Arial" w:cs="Arial"/>
        </w:rPr>
      </w:pPr>
    </w:p>
    <w:p w:rsidR="00186176" w:rsidRPr="00811237" w:rsidRDefault="00186176" w:rsidP="00811237">
      <w:pPr>
        <w:spacing w:after="120"/>
        <w:ind w:left="1559" w:hanging="1559"/>
        <w:rPr>
          <w:rFonts w:ascii="Arial" w:hAnsi="Arial" w:cs="Arial"/>
        </w:rPr>
      </w:pPr>
      <w:r w:rsidRPr="00811237">
        <w:rPr>
          <w:rFonts w:ascii="Arial" w:hAnsi="Arial" w:cs="Arial"/>
          <w:i/>
          <w:color w:val="FF0000"/>
        </w:rPr>
        <w:t>Rot kursiv</w:t>
      </w:r>
      <w:r w:rsidRPr="00811237">
        <w:rPr>
          <w:rFonts w:ascii="Arial" w:hAnsi="Arial" w:cs="Arial"/>
          <w:color w:val="00B050"/>
        </w:rPr>
        <w:tab/>
      </w:r>
      <w:r w:rsidRPr="00811237">
        <w:rPr>
          <w:rFonts w:ascii="Arial" w:hAnsi="Arial" w:cs="Arial"/>
        </w:rPr>
        <w:t>Erläuterungen</w:t>
      </w:r>
      <w:r w:rsidR="009F6482">
        <w:rPr>
          <w:rFonts w:ascii="Arial" w:hAnsi="Arial" w:cs="Arial"/>
        </w:rPr>
        <w:t xml:space="preserve"> (nicht Bestandteil des LV)</w:t>
      </w:r>
    </w:p>
    <w:p w:rsidR="00186176" w:rsidRDefault="00186176" w:rsidP="00811237">
      <w:pPr>
        <w:spacing w:after="0"/>
        <w:ind w:left="1560" w:hanging="1560"/>
        <w:rPr>
          <w:rFonts w:ascii="Arial" w:hAnsi="Arial" w:cs="Arial"/>
        </w:rPr>
      </w:pPr>
      <w:r w:rsidRPr="00811237">
        <w:rPr>
          <w:rFonts w:ascii="Arial" w:hAnsi="Arial" w:cs="Arial"/>
          <w:color w:val="00B050"/>
        </w:rPr>
        <w:t>Grün</w:t>
      </w:r>
      <w:r>
        <w:rPr>
          <w:rFonts w:ascii="Arial" w:hAnsi="Arial" w:cs="Arial"/>
        </w:rPr>
        <w:tab/>
      </w:r>
      <w:r w:rsidR="00811237">
        <w:rPr>
          <w:rFonts w:ascii="Arial" w:hAnsi="Arial" w:cs="Arial"/>
        </w:rPr>
        <w:t xml:space="preserve">beispielhafte Nennung, </w:t>
      </w:r>
      <w:r w:rsidR="00CD6818">
        <w:rPr>
          <w:rFonts w:ascii="Arial" w:hAnsi="Arial" w:cs="Arial"/>
        </w:rPr>
        <w:t xml:space="preserve">ist </w:t>
      </w:r>
      <w:r w:rsidR="00811237">
        <w:rPr>
          <w:rFonts w:ascii="Arial" w:hAnsi="Arial" w:cs="Arial"/>
        </w:rPr>
        <w:t>vom Auftraggeber zu präzisieren, auszuwählen, zu ergänzen bzw. an örtliche Gegebenheiten anzupassen</w:t>
      </w:r>
    </w:p>
    <w:sectPr w:rsidR="00186176" w:rsidSect="006079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1134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45" w:rsidRDefault="005D4245" w:rsidP="00F16585">
      <w:pPr>
        <w:spacing w:after="0" w:line="240" w:lineRule="auto"/>
      </w:pPr>
      <w:r>
        <w:separator/>
      </w:r>
    </w:p>
  </w:endnote>
  <w:endnote w:type="continuationSeparator" w:id="0">
    <w:p w:rsidR="005D4245" w:rsidRDefault="005D4245" w:rsidP="00F1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20" w:rsidRDefault="00CC762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8469654"/>
      <w:docPartObj>
        <w:docPartGallery w:val="Page Numbers (Bottom of Page)"/>
        <w:docPartUnique/>
      </w:docPartObj>
    </w:sdtPr>
    <w:sdtEndPr/>
    <w:sdtContent>
      <w:p w:rsidR="00A5625D" w:rsidRDefault="00A5625D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59DE">
          <w:rPr>
            <w:noProof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20" w:rsidRDefault="00CC762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45" w:rsidRDefault="005D4245" w:rsidP="00F16585">
      <w:pPr>
        <w:spacing w:after="0" w:line="240" w:lineRule="auto"/>
      </w:pPr>
      <w:r>
        <w:separator/>
      </w:r>
    </w:p>
  </w:footnote>
  <w:footnote w:type="continuationSeparator" w:id="0">
    <w:p w:rsidR="005D4245" w:rsidRDefault="005D4245" w:rsidP="00F1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20" w:rsidRDefault="00CC762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25D" w:rsidRDefault="00CC7620">
    <w:pPr>
      <w:pStyle w:val="Kopfzeile"/>
    </w:pPr>
    <w:r>
      <w:t>Stand 11 -8-2017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620" w:rsidRDefault="00CC762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7004A"/>
    <w:multiLevelType w:val="hybridMultilevel"/>
    <w:tmpl w:val="75A6D0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90356"/>
    <w:multiLevelType w:val="hybridMultilevel"/>
    <w:tmpl w:val="4E8A6332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458E9"/>
    <w:multiLevelType w:val="hybridMultilevel"/>
    <w:tmpl w:val="4D2617C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21AE1"/>
    <w:multiLevelType w:val="hybridMultilevel"/>
    <w:tmpl w:val="CAA81722"/>
    <w:lvl w:ilvl="0" w:tplc="A62C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EF0A496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FE58A8"/>
    <w:multiLevelType w:val="hybridMultilevel"/>
    <w:tmpl w:val="F8CEB338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C877F7"/>
    <w:multiLevelType w:val="hybridMultilevel"/>
    <w:tmpl w:val="37F2CD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96712"/>
    <w:multiLevelType w:val="hybridMultilevel"/>
    <w:tmpl w:val="EED02D64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9B4251"/>
    <w:multiLevelType w:val="hybridMultilevel"/>
    <w:tmpl w:val="A3823F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7D6CDF"/>
    <w:multiLevelType w:val="hybridMultilevel"/>
    <w:tmpl w:val="0988F6D2"/>
    <w:lvl w:ilvl="0" w:tplc="04070019">
      <w:start w:val="1"/>
      <w:numFmt w:val="lowerLetter"/>
      <w:lvlText w:val="%1."/>
      <w:lvlJc w:val="left"/>
      <w:pPr>
        <w:ind w:left="1188" w:hanging="360"/>
      </w:pPr>
    </w:lvl>
    <w:lvl w:ilvl="1" w:tplc="04070019" w:tentative="1">
      <w:start w:val="1"/>
      <w:numFmt w:val="lowerLetter"/>
      <w:lvlText w:val="%2."/>
      <w:lvlJc w:val="left"/>
      <w:pPr>
        <w:ind w:left="1908" w:hanging="360"/>
      </w:pPr>
    </w:lvl>
    <w:lvl w:ilvl="2" w:tplc="0407001B" w:tentative="1">
      <w:start w:val="1"/>
      <w:numFmt w:val="lowerRoman"/>
      <w:lvlText w:val="%3."/>
      <w:lvlJc w:val="right"/>
      <w:pPr>
        <w:ind w:left="2628" w:hanging="180"/>
      </w:pPr>
    </w:lvl>
    <w:lvl w:ilvl="3" w:tplc="0407000F" w:tentative="1">
      <w:start w:val="1"/>
      <w:numFmt w:val="decimal"/>
      <w:lvlText w:val="%4."/>
      <w:lvlJc w:val="left"/>
      <w:pPr>
        <w:ind w:left="3348" w:hanging="360"/>
      </w:pPr>
    </w:lvl>
    <w:lvl w:ilvl="4" w:tplc="04070019" w:tentative="1">
      <w:start w:val="1"/>
      <w:numFmt w:val="lowerLetter"/>
      <w:lvlText w:val="%5."/>
      <w:lvlJc w:val="left"/>
      <w:pPr>
        <w:ind w:left="4068" w:hanging="360"/>
      </w:pPr>
    </w:lvl>
    <w:lvl w:ilvl="5" w:tplc="0407001B" w:tentative="1">
      <w:start w:val="1"/>
      <w:numFmt w:val="lowerRoman"/>
      <w:lvlText w:val="%6."/>
      <w:lvlJc w:val="right"/>
      <w:pPr>
        <w:ind w:left="4788" w:hanging="180"/>
      </w:pPr>
    </w:lvl>
    <w:lvl w:ilvl="6" w:tplc="0407000F" w:tentative="1">
      <w:start w:val="1"/>
      <w:numFmt w:val="decimal"/>
      <w:lvlText w:val="%7."/>
      <w:lvlJc w:val="left"/>
      <w:pPr>
        <w:ind w:left="5508" w:hanging="360"/>
      </w:pPr>
    </w:lvl>
    <w:lvl w:ilvl="7" w:tplc="04070019" w:tentative="1">
      <w:start w:val="1"/>
      <w:numFmt w:val="lowerLetter"/>
      <w:lvlText w:val="%8."/>
      <w:lvlJc w:val="left"/>
      <w:pPr>
        <w:ind w:left="6228" w:hanging="360"/>
      </w:pPr>
    </w:lvl>
    <w:lvl w:ilvl="8" w:tplc="040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9">
    <w:nsid w:val="51F02C18"/>
    <w:multiLevelType w:val="hybridMultilevel"/>
    <w:tmpl w:val="5EFE8F1E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000E6B"/>
    <w:multiLevelType w:val="hybridMultilevel"/>
    <w:tmpl w:val="A3B4DF80"/>
    <w:lvl w:ilvl="0" w:tplc="A62C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62C94E4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48C5802"/>
    <w:multiLevelType w:val="hybridMultilevel"/>
    <w:tmpl w:val="A31CE820"/>
    <w:lvl w:ilvl="0" w:tplc="D9D080B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C23F41"/>
    <w:multiLevelType w:val="hybridMultilevel"/>
    <w:tmpl w:val="D0447708"/>
    <w:lvl w:ilvl="0" w:tplc="A62C94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7692DFC"/>
    <w:multiLevelType w:val="hybridMultilevel"/>
    <w:tmpl w:val="D1F8A7D6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0D04AC"/>
    <w:multiLevelType w:val="hybridMultilevel"/>
    <w:tmpl w:val="D946E944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DC64BBE"/>
    <w:multiLevelType w:val="hybridMultilevel"/>
    <w:tmpl w:val="CA4A320A"/>
    <w:lvl w:ilvl="0" w:tplc="D6E82D6A">
      <w:start w:val="1"/>
      <w:numFmt w:val="lowerLetter"/>
      <w:lvlText w:val="%1."/>
      <w:lvlJc w:val="left"/>
      <w:pPr>
        <w:ind w:left="930" w:hanging="5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25D9C"/>
    <w:multiLevelType w:val="hybridMultilevel"/>
    <w:tmpl w:val="76C873AA"/>
    <w:lvl w:ilvl="0" w:tplc="4D8C5C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4521A7"/>
    <w:multiLevelType w:val="hybridMultilevel"/>
    <w:tmpl w:val="BE069A9A"/>
    <w:lvl w:ilvl="0" w:tplc="413ADDD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6AB91615"/>
    <w:multiLevelType w:val="hybridMultilevel"/>
    <w:tmpl w:val="B00C608E"/>
    <w:lvl w:ilvl="0" w:tplc="04070019">
      <w:start w:val="1"/>
      <w:numFmt w:val="lowerLetter"/>
      <w:lvlText w:val="%1."/>
      <w:lvlJc w:val="left"/>
      <w:pPr>
        <w:ind w:left="1188" w:hanging="360"/>
      </w:pPr>
    </w:lvl>
    <w:lvl w:ilvl="1" w:tplc="04070019" w:tentative="1">
      <w:start w:val="1"/>
      <w:numFmt w:val="lowerLetter"/>
      <w:lvlText w:val="%2."/>
      <w:lvlJc w:val="left"/>
      <w:pPr>
        <w:ind w:left="1908" w:hanging="360"/>
      </w:pPr>
    </w:lvl>
    <w:lvl w:ilvl="2" w:tplc="0407001B" w:tentative="1">
      <w:start w:val="1"/>
      <w:numFmt w:val="lowerRoman"/>
      <w:lvlText w:val="%3."/>
      <w:lvlJc w:val="right"/>
      <w:pPr>
        <w:ind w:left="2628" w:hanging="180"/>
      </w:pPr>
    </w:lvl>
    <w:lvl w:ilvl="3" w:tplc="0407000F" w:tentative="1">
      <w:start w:val="1"/>
      <w:numFmt w:val="decimal"/>
      <w:lvlText w:val="%4."/>
      <w:lvlJc w:val="left"/>
      <w:pPr>
        <w:ind w:left="3348" w:hanging="360"/>
      </w:pPr>
    </w:lvl>
    <w:lvl w:ilvl="4" w:tplc="04070019" w:tentative="1">
      <w:start w:val="1"/>
      <w:numFmt w:val="lowerLetter"/>
      <w:lvlText w:val="%5."/>
      <w:lvlJc w:val="left"/>
      <w:pPr>
        <w:ind w:left="4068" w:hanging="360"/>
      </w:pPr>
    </w:lvl>
    <w:lvl w:ilvl="5" w:tplc="0407001B" w:tentative="1">
      <w:start w:val="1"/>
      <w:numFmt w:val="lowerRoman"/>
      <w:lvlText w:val="%6."/>
      <w:lvlJc w:val="right"/>
      <w:pPr>
        <w:ind w:left="4788" w:hanging="180"/>
      </w:pPr>
    </w:lvl>
    <w:lvl w:ilvl="6" w:tplc="0407000F" w:tentative="1">
      <w:start w:val="1"/>
      <w:numFmt w:val="decimal"/>
      <w:lvlText w:val="%7."/>
      <w:lvlJc w:val="left"/>
      <w:pPr>
        <w:ind w:left="5508" w:hanging="360"/>
      </w:pPr>
    </w:lvl>
    <w:lvl w:ilvl="7" w:tplc="04070019" w:tentative="1">
      <w:start w:val="1"/>
      <w:numFmt w:val="lowerLetter"/>
      <w:lvlText w:val="%8."/>
      <w:lvlJc w:val="left"/>
      <w:pPr>
        <w:ind w:left="6228" w:hanging="360"/>
      </w:pPr>
    </w:lvl>
    <w:lvl w:ilvl="8" w:tplc="0407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9">
    <w:nsid w:val="6DC27882"/>
    <w:multiLevelType w:val="hybridMultilevel"/>
    <w:tmpl w:val="A94411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2339F"/>
    <w:multiLevelType w:val="hybridMultilevel"/>
    <w:tmpl w:val="0D00F492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73480"/>
    <w:multiLevelType w:val="hybridMultilevel"/>
    <w:tmpl w:val="9A5AF028"/>
    <w:lvl w:ilvl="0" w:tplc="413AD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C6328"/>
    <w:multiLevelType w:val="hybridMultilevel"/>
    <w:tmpl w:val="82649EB6"/>
    <w:lvl w:ilvl="0" w:tplc="B13028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F70560"/>
    <w:multiLevelType w:val="hybridMultilevel"/>
    <w:tmpl w:val="AB149310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6"/>
  </w:num>
  <w:num w:numId="10">
    <w:abstractNumId w:val="21"/>
  </w:num>
  <w:num w:numId="11">
    <w:abstractNumId w:val="14"/>
  </w:num>
  <w:num w:numId="12">
    <w:abstractNumId w:val="0"/>
  </w:num>
  <w:num w:numId="13">
    <w:abstractNumId w:val="17"/>
  </w:num>
  <w:num w:numId="14">
    <w:abstractNumId w:val="9"/>
  </w:num>
  <w:num w:numId="15">
    <w:abstractNumId w:val="20"/>
  </w:num>
  <w:num w:numId="16">
    <w:abstractNumId w:val="15"/>
  </w:num>
  <w:num w:numId="17">
    <w:abstractNumId w:val="22"/>
  </w:num>
  <w:num w:numId="18">
    <w:abstractNumId w:val="11"/>
  </w:num>
  <w:num w:numId="19">
    <w:abstractNumId w:val="10"/>
  </w:num>
  <w:num w:numId="20">
    <w:abstractNumId w:val="12"/>
  </w:num>
  <w:num w:numId="21">
    <w:abstractNumId w:val="3"/>
  </w:num>
  <w:num w:numId="22">
    <w:abstractNumId w:val="23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oNotTrackFormatting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799"/>
    <w:rsid w:val="00005C64"/>
    <w:rsid w:val="00012FDF"/>
    <w:rsid w:val="00032D27"/>
    <w:rsid w:val="0003344F"/>
    <w:rsid w:val="00036E21"/>
    <w:rsid w:val="00041B74"/>
    <w:rsid w:val="00042CEE"/>
    <w:rsid w:val="00051D47"/>
    <w:rsid w:val="000560E5"/>
    <w:rsid w:val="000568F6"/>
    <w:rsid w:val="00060D69"/>
    <w:rsid w:val="000A51EC"/>
    <w:rsid w:val="000A5BD2"/>
    <w:rsid w:val="000A5F15"/>
    <w:rsid w:val="000B418A"/>
    <w:rsid w:val="000C29DD"/>
    <w:rsid w:val="000D0D6B"/>
    <w:rsid w:val="000D4AE7"/>
    <w:rsid w:val="000D57C3"/>
    <w:rsid w:val="000F35B4"/>
    <w:rsid w:val="000F7408"/>
    <w:rsid w:val="001023B1"/>
    <w:rsid w:val="0010482F"/>
    <w:rsid w:val="00120D7E"/>
    <w:rsid w:val="00136621"/>
    <w:rsid w:val="00140E3E"/>
    <w:rsid w:val="00147EBC"/>
    <w:rsid w:val="00166025"/>
    <w:rsid w:val="00166685"/>
    <w:rsid w:val="00183D34"/>
    <w:rsid w:val="00186176"/>
    <w:rsid w:val="00196D78"/>
    <w:rsid w:val="001C176F"/>
    <w:rsid w:val="001C6E4E"/>
    <w:rsid w:val="001D56E6"/>
    <w:rsid w:val="001E1888"/>
    <w:rsid w:val="001E3298"/>
    <w:rsid w:val="001E510F"/>
    <w:rsid w:val="001F306C"/>
    <w:rsid w:val="00202AFC"/>
    <w:rsid w:val="00223D7C"/>
    <w:rsid w:val="002410D2"/>
    <w:rsid w:val="002457EA"/>
    <w:rsid w:val="0024745B"/>
    <w:rsid w:val="00290322"/>
    <w:rsid w:val="00290529"/>
    <w:rsid w:val="0029170A"/>
    <w:rsid w:val="002B0A8A"/>
    <w:rsid w:val="002B1541"/>
    <w:rsid w:val="002B793D"/>
    <w:rsid w:val="002C1A2A"/>
    <w:rsid w:val="002C273E"/>
    <w:rsid w:val="002D4B72"/>
    <w:rsid w:val="002E1EA4"/>
    <w:rsid w:val="00302519"/>
    <w:rsid w:val="0031190D"/>
    <w:rsid w:val="00321285"/>
    <w:rsid w:val="00336EB7"/>
    <w:rsid w:val="00355786"/>
    <w:rsid w:val="003600F4"/>
    <w:rsid w:val="00372BED"/>
    <w:rsid w:val="00374C1B"/>
    <w:rsid w:val="003855F0"/>
    <w:rsid w:val="003D77E2"/>
    <w:rsid w:val="003E0182"/>
    <w:rsid w:val="003E7D06"/>
    <w:rsid w:val="00422392"/>
    <w:rsid w:val="004347D7"/>
    <w:rsid w:val="004353E8"/>
    <w:rsid w:val="00444C50"/>
    <w:rsid w:val="00453981"/>
    <w:rsid w:val="00467E07"/>
    <w:rsid w:val="00470F4B"/>
    <w:rsid w:val="00481C26"/>
    <w:rsid w:val="00481F91"/>
    <w:rsid w:val="00485B74"/>
    <w:rsid w:val="004867FB"/>
    <w:rsid w:val="00490BE7"/>
    <w:rsid w:val="00493303"/>
    <w:rsid w:val="004B376F"/>
    <w:rsid w:val="004C24C3"/>
    <w:rsid w:val="004F60F3"/>
    <w:rsid w:val="004F7F5C"/>
    <w:rsid w:val="00515F9C"/>
    <w:rsid w:val="0051639C"/>
    <w:rsid w:val="00516E44"/>
    <w:rsid w:val="00526025"/>
    <w:rsid w:val="00531392"/>
    <w:rsid w:val="005326F0"/>
    <w:rsid w:val="005415AB"/>
    <w:rsid w:val="0056268A"/>
    <w:rsid w:val="005A4A7F"/>
    <w:rsid w:val="005B24D1"/>
    <w:rsid w:val="005C51F9"/>
    <w:rsid w:val="005C59DE"/>
    <w:rsid w:val="005D4245"/>
    <w:rsid w:val="005F0F5C"/>
    <w:rsid w:val="005F304D"/>
    <w:rsid w:val="00603191"/>
    <w:rsid w:val="00607917"/>
    <w:rsid w:val="00607E9B"/>
    <w:rsid w:val="006217B0"/>
    <w:rsid w:val="006274EC"/>
    <w:rsid w:val="00647D8C"/>
    <w:rsid w:val="00651454"/>
    <w:rsid w:val="006514E9"/>
    <w:rsid w:val="00663FCD"/>
    <w:rsid w:val="0068046C"/>
    <w:rsid w:val="00683204"/>
    <w:rsid w:val="006A1891"/>
    <w:rsid w:val="006B57DC"/>
    <w:rsid w:val="006B7023"/>
    <w:rsid w:val="006C17B8"/>
    <w:rsid w:val="006C25F9"/>
    <w:rsid w:val="006C7D4D"/>
    <w:rsid w:val="006D18DA"/>
    <w:rsid w:val="006D2B4C"/>
    <w:rsid w:val="006D5A9C"/>
    <w:rsid w:val="006D5E4F"/>
    <w:rsid w:val="006F17C7"/>
    <w:rsid w:val="006F5769"/>
    <w:rsid w:val="0070012D"/>
    <w:rsid w:val="00701C48"/>
    <w:rsid w:val="007074BF"/>
    <w:rsid w:val="00712CD5"/>
    <w:rsid w:val="0071612B"/>
    <w:rsid w:val="00722CF9"/>
    <w:rsid w:val="007241E9"/>
    <w:rsid w:val="0072422D"/>
    <w:rsid w:val="00736A10"/>
    <w:rsid w:val="00736E2C"/>
    <w:rsid w:val="0074536D"/>
    <w:rsid w:val="00746ED9"/>
    <w:rsid w:val="00754618"/>
    <w:rsid w:val="007767E3"/>
    <w:rsid w:val="00786181"/>
    <w:rsid w:val="00786347"/>
    <w:rsid w:val="007C407E"/>
    <w:rsid w:val="007C62CA"/>
    <w:rsid w:val="007C7183"/>
    <w:rsid w:val="007D07FA"/>
    <w:rsid w:val="007D082E"/>
    <w:rsid w:val="007E4849"/>
    <w:rsid w:val="00801022"/>
    <w:rsid w:val="00811237"/>
    <w:rsid w:val="0081368D"/>
    <w:rsid w:val="00813DDA"/>
    <w:rsid w:val="00816937"/>
    <w:rsid w:val="00830EC8"/>
    <w:rsid w:val="00843D3E"/>
    <w:rsid w:val="00846880"/>
    <w:rsid w:val="00852FCC"/>
    <w:rsid w:val="0086125A"/>
    <w:rsid w:val="00863308"/>
    <w:rsid w:val="00864CFA"/>
    <w:rsid w:val="00880234"/>
    <w:rsid w:val="00883EA9"/>
    <w:rsid w:val="00885AFA"/>
    <w:rsid w:val="008A099C"/>
    <w:rsid w:val="008A2311"/>
    <w:rsid w:val="008A52D8"/>
    <w:rsid w:val="008C0C1C"/>
    <w:rsid w:val="008C1496"/>
    <w:rsid w:val="008C39ED"/>
    <w:rsid w:val="008D5DD8"/>
    <w:rsid w:val="008E03F4"/>
    <w:rsid w:val="008E3EE9"/>
    <w:rsid w:val="008F1748"/>
    <w:rsid w:val="008F737B"/>
    <w:rsid w:val="00923F63"/>
    <w:rsid w:val="00930C9B"/>
    <w:rsid w:val="0093565A"/>
    <w:rsid w:val="00936C52"/>
    <w:rsid w:val="009625E7"/>
    <w:rsid w:val="009671CF"/>
    <w:rsid w:val="00987B86"/>
    <w:rsid w:val="009A53FF"/>
    <w:rsid w:val="009B06DE"/>
    <w:rsid w:val="009B0F6C"/>
    <w:rsid w:val="009C076D"/>
    <w:rsid w:val="009C0C09"/>
    <w:rsid w:val="009D301B"/>
    <w:rsid w:val="009D76D0"/>
    <w:rsid w:val="009E5B5D"/>
    <w:rsid w:val="009F6482"/>
    <w:rsid w:val="00A13F98"/>
    <w:rsid w:val="00A156BC"/>
    <w:rsid w:val="00A16BF9"/>
    <w:rsid w:val="00A42A2D"/>
    <w:rsid w:val="00A50064"/>
    <w:rsid w:val="00A5625D"/>
    <w:rsid w:val="00A74C3E"/>
    <w:rsid w:val="00A82515"/>
    <w:rsid w:val="00AA1A7C"/>
    <w:rsid w:val="00AA3846"/>
    <w:rsid w:val="00AB5CDF"/>
    <w:rsid w:val="00AC26E2"/>
    <w:rsid w:val="00AC671B"/>
    <w:rsid w:val="00AE74D2"/>
    <w:rsid w:val="00AF4D40"/>
    <w:rsid w:val="00B01961"/>
    <w:rsid w:val="00B32917"/>
    <w:rsid w:val="00B42B2B"/>
    <w:rsid w:val="00B62E92"/>
    <w:rsid w:val="00B77BC2"/>
    <w:rsid w:val="00BB4A5A"/>
    <w:rsid w:val="00BC5E19"/>
    <w:rsid w:val="00BD13AC"/>
    <w:rsid w:val="00BE76EF"/>
    <w:rsid w:val="00C06E87"/>
    <w:rsid w:val="00C11109"/>
    <w:rsid w:val="00C443D2"/>
    <w:rsid w:val="00C46F60"/>
    <w:rsid w:val="00C66AB9"/>
    <w:rsid w:val="00CA1EC4"/>
    <w:rsid w:val="00CA6026"/>
    <w:rsid w:val="00CB0799"/>
    <w:rsid w:val="00CC7620"/>
    <w:rsid w:val="00CD33DD"/>
    <w:rsid w:val="00CD6818"/>
    <w:rsid w:val="00CE6F1C"/>
    <w:rsid w:val="00CF3E8A"/>
    <w:rsid w:val="00D00800"/>
    <w:rsid w:val="00D0216F"/>
    <w:rsid w:val="00D05C47"/>
    <w:rsid w:val="00D34A9E"/>
    <w:rsid w:val="00D441E5"/>
    <w:rsid w:val="00D52C69"/>
    <w:rsid w:val="00D548D8"/>
    <w:rsid w:val="00D55A77"/>
    <w:rsid w:val="00D6735B"/>
    <w:rsid w:val="00D73EFD"/>
    <w:rsid w:val="00D74025"/>
    <w:rsid w:val="00D850D9"/>
    <w:rsid w:val="00D8543D"/>
    <w:rsid w:val="00D94863"/>
    <w:rsid w:val="00DA10F6"/>
    <w:rsid w:val="00DB7EA4"/>
    <w:rsid w:val="00DC15C4"/>
    <w:rsid w:val="00DC64DD"/>
    <w:rsid w:val="00DF20E3"/>
    <w:rsid w:val="00E240B4"/>
    <w:rsid w:val="00E77D59"/>
    <w:rsid w:val="00E84EF0"/>
    <w:rsid w:val="00E90366"/>
    <w:rsid w:val="00EA12EA"/>
    <w:rsid w:val="00EA3CF5"/>
    <w:rsid w:val="00EC1D29"/>
    <w:rsid w:val="00EC2634"/>
    <w:rsid w:val="00EC28E3"/>
    <w:rsid w:val="00EC34FD"/>
    <w:rsid w:val="00EC7483"/>
    <w:rsid w:val="00EE16B5"/>
    <w:rsid w:val="00EE3913"/>
    <w:rsid w:val="00F00104"/>
    <w:rsid w:val="00F00600"/>
    <w:rsid w:val="00F16585"/>
    <w:rsid w:val="00F247D3"/>
    <w:rsid w:val="00F24F0A"/>
    <w:rsid w:val="00F32EE8"/>
    <w:rsid w:val="00F361A1"/>
    <w:rsid w:val="00F42B6E"/>
    <w:rsid w:val="00F54DFB"/>
    <w:rsid w:val="00F7656E"/>
    <w:rsid w:val="00F82104"/>
    <w:rsid w:val="00F827DF"/>
    <w:rsid w:val="00F87581"/>
    <w:rsid w:val="00F9757F"/>
    <w:rsid w:val="00FB444C"/>
    <w:rsid w:val="00FC13F4"/>
    <w:rsid w:val="00FD0CA3"/>
    <w:rsid w:val="00FD65E1"/>
    <w:rsid w:val="00FD71C3"/>
    <w:rsid w:val="00FD7DD4"/>
    <w:rsid w:val="00FE249F"/>
    <w:rsid w:val="00FF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7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07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D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585"/>
  </w:style>
  <w:style w:type="paragraph" w:styleId="Fuzeile">
    <w:name w:val="footer"/>
    <w:basedOn w:val="Standard"/>
    <w:link w:val="Fu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585"/>
  </w:style>
  <w:style w:type="character" w:styleId="Kommentarzeichen">
    <w:name w:val="annotation reference"/>
    <w:basedOn w:val="Absatz-Standardschriftart"/>
    <w:uiPriority w:val="99"/>
    <w:semiHidden/>
    <w:unhideWhenUsed/>
    <w:rsid w:val="00CF3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E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E8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36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5578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B07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079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47D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47D8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16585"/>
  </w:style>
  <w:style w:type="paragraph" w:styleId="Fuzeile">
    <w:name w:val="footer"/>
    <w:basedOn w:val="Standard"/>
    <w:link w:val="FuzeileZchn"/>
    <w:uiPriority w:val="99"/>
    <w:unhideWhenUsed/>
    <w:rsid w:val="00F1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16585"/>
  </w:style>
  <w:style w:type="character" w:styleId="Kommentarzeichen">
    <w:name w:val="annotation reference"/>
    <w:basedOn w:val="Absatz-Standardschriftart"/>
    <w:uiPriority w:val="99"/>
    <w:semiHidden/>
    <w:unhideWhenUsed/>
    <w:rsid w:val="00CF3E8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3E8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3E8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3E8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3E8A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36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55CF9-1A36-48B0-B9AF-89B34B181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9DD7B743.dotm</Template>
  <TotalTime>0</TotalTime>
  <Pages>3</Pages>
  <Words>747</Words>
  <Characters>4708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AR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Busch, Thomas</dc:creator>
  <cp:lastModifiedBy>Hunke-Klein, Martina</cp:lastModifiedBy>
  <cp:revision>5</cp:revision>
  <cp:lastPrinted>2017-08-15T08:42:00Z</cp:lastPrinted>
  <dcterms:created xsi:type="dcterms:W3CDTF">2017-07-31T13:02:00Z</dcterms:created>
  <dcterms:modified xsi:type="dcterms:W3CDTF">2017-08-15T14:33:00Z</dcterms:modified>
</cp:coreProperties>
</file>