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18C" w:rsidRPr="008F0998" w:rsidRDefault="0013018C" w:rsidP="007A360D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18"/>
          <w:szCs w:val="18"/>
          <w:lang w:val="en-GB"/>
        </w:rPr>
      </w:pPr>
    </w:p>
    <w:p w:rsidR="00B8785C" w:rsidRPr="008F0998" w:rsidRDefault="00C4388E" w:rsidP="007A360D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18"/>
          <w:szCs w:val="18"/>
          <w:lang w:val="en-GB"/>
        </w:rPr>
      </w:pPr>
      <w:r w:rsidRPr="008F0998">
        <w:rPr>
          <w:rFonts w:ascii="Arial" w:hAnsi="Arial" w:cs="Arial"/>
          <w:b/>
          <w:sz w:val="18"/>
          <w:szCs w:val="18"/>
          <w:lang w:val="en-GB"/>
        </w:rPr>
        <w:t>Competence levels of the KMK Language Certificate for Vo</w:t>
      </w:r>
      <w:r w:rsidR="00156935" w:rsidRPr="008F0998">
        <w:rPr>
          <w:rFonts w:ascii="Arial" w:hAnsi="Arial" w:cs="Arial"/>
          <w:b/>
          <w:sz w:val="18"/>
          <w:szCs w:val="18"/>
          <w:lang w:val="en-GB"/>
        </w:rPr>
        <w:t>cational Education and Training</w:t>
      </w:r>
      <w:r w:rsidR="00156935" w:rsidRPr="008F0998">
        <w:rPr>
          <w:rFonts w:ascii="Arial" w:hAnsi="Arial" w:cs="Arial"/>
          <w:b/>
          <w:sz w:val="18"/>
          <w:szCs w:val="18"/>
          <w:lang w:val="en-GB"/>
        </w:rPr>
        <w:br/>
      </w:r>
      <w:r w:rsidRPr="008F0998">
        <w:rPr>
          <w:rFonts w:ascii="Arial" w:hAnsi="Arial" w:cs="Arial"/>
          <w:b/>
          <w:sz w:val="18"/>
          <w:szCs w:val="18"/>
          <w:lang w:val="en-GB"/>
        </w:rPr>
        <w:t xml:space="preserve">are based on the competence </w:t>
      </w:r>
      <w:r w:rsidR="00156935" w:rsidRPr="008F0998">
        <w:rPr>
          <w:rFonts w:ascii="Arial" w:hAnsi="Arial" w:cs="Arial"/>
          <w:b/>
          <w:sz w:val="18"/>
          <w:szCs w:val="18"/>
          <w:lang w:val="en-GB"/>
        </w:rPr>
        <w:t>levels set in the</w:t>
      </w:r>
      <w:r w:rsidR="00156935" w:rsidRPr="008F0998">
        <w:rPr>
          <w:rFonts w:ascii="Arial" w:hAnsi="Arial" w:cs="Arial"/>
          <w:b/>
          <w:sz w:val="18"/>
          <w:szCs w:val="18"/>
          <w:lang w:val="en-GB"/>
        </w:rPr>
        <w:br/>
      </w:r>
      <w:r w:rsidRPr="008F0998">
        <w:rPr>
          <w:rFonts w:ascii="Arial" w:hAnsi="Arial" w:cs="Arial"/>
          <w:b/>
          <w:sz w:val="18"/>
          <w:szCs w:val="18"/>
          <w:lang w:val="en-GB"/>
        </w:rPr>
        <w:t>“Common European Framework of Reference for Languages: Learning, Teaching and Assessment”</w:t>
      </w:r>
    </w:p>
    <w:p w:rsidR="00C4388E" w:rsidRPr="008F0998" w:rsidRDefault="00C4388E" w:rsidP="0067479C">
      <w:pPr>
        <w:pStyle w:val="Kopfzeile"/>
        <w:tabs>
          <w:tab w:val="clear" w:pos="4536"/>
          <w:tab w:val="clear" w:pos="9072"/>
        </w:tabs>
        <w:ind w:left="624" w:hanging="624"/>
        <w:jc w:val="center"/>
        <w:rPr>
          <w:rFonts w:ascii="Arial" w:hAnsi="Arial" w:cs="Arial"/>
          <w:sz w:val="18"/>
          <w:szCs w:val="18"/>
          <w:lang w:val="en-GB"/>
        </w:rPr>
      </w:pPr>
    </w:p>
    <w:p w:rsidR="00156935" w:rsidRPr="008F0998" w:rsidRDefault="00156935" w:rsidP="0067479C">
      <w:pPr>
        <w:pStyle w:val="Kopfzeile"/>
        <w:tabs>
          <w:tab w:val="clear" w:pos="4536"/>
          <w:tab w:val="clear" w:pos="9072"/>
        </w:tabs>
        <w:ind w:left="624" w:hanging="624"/>
        <w:jc w:val="center"/>
        <w:rPr>
          <w:rFonts w:ascii="Arial" w:hAnsi="Arial" w:cs="Arial"/>
          <w:sz w:val="18"/>
          <w:szCs w:val="18"/>
          <w:lang w:val="en-GB"/>
        </w:rPr>
      </w:pPr>
    </w:p>
    <w:tbl>
      <w:tblPr>
        <w:tblStyle w:val="Tabellenraster"/>
        <w:tblW w:w="7818" w:type="dxa"/>
        <w:tblInd w:w="1929" w:type="dxa"/>
        <w:tblLayout w:type="fixed"/>
        <w:tblLook w:val="04A0" w:firstRow="1" w:lastRow="0" w:firstColumn="1" w:lastColumn="0" w:noHBand="0" w:noVBand="1"/>
      </w:tblPr>
      <w:tblGrid>
        <w:gridCol w:w="651"/>
        <w:gridCol w:w="652"/>
        <w:gridCol w:w="651"/>
        <w:gridCol w:w="652"/>
        <w:gridCol w:w="651"/>
        <w:gridCol w:w="652"/>
        <w:gridCol w:w="651"/>
        <w:gridCol w:w="652"/>
        <w:gridCol w:w="651"/>
        <w:gridCol w:w="652"/>
        <w:gridCol w:w="651"/>
        <w:gridCol w:w="652"/>
      </w:tblGrid>
      <w:tr w:rsidR="00C4388E" w:rsidRPr="008F0998" w:rsidTr="0097733F">
        <w:trPr>
          <w:trHeight w:val="362"/>
        </w:trPr>
        <w:tc>
          <w:tcPr>
            <w:tcW w:w="2606" w:type="dxa"/>
            <w:gridSpan w:val="4"/>
            <w:tcBorders>
              <w:bottom w:val="nil"/>
            </w:tcBorders>
          </w:tcPr>
          <w:p w:rsidR="00C4388E" w:rsidRPr="008F0998" w:rsidRDefault="00C4388E" w:rsidP="0067479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0998">
              <w:rPr>
                <w:rFonts w:ascii="Arial" w:eastAsia="Arial" w:hAnsi="Arial" w:cs="Arial"/>
                <w:sz w:val="18"/>
                <w:szCs w:val="18"/>
              </w:rPr>
              <w:t>Basic use of language</w:t>
            </w:r>
          </w:p>
          <w:p w:rsidR="00C4388E" w:rsidRPr="008F0998" w:rsidRDefault="00C4388E" w:rsidP="0067479C">
            <w:pPr>
              <w:pStyle w:val="Kopfzeile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8F0998"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2606" w:type="dxa"/>
            <w:gridSpan w:val="4"/>
            <w:tcBorders>
              <w:bottom w:val="nil"/>
            </w:tcBorders>
          </w:tcPr>
          <w:p w:rsidR="00C4388E" w:rsidRPr="008F0998" w:rsidRDefault="00C4388E" w:rsidP="0067479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0998">
              <w:rPr>
                <w:rFonts w:ascii="Arial" w:eastAsia="Arial" w:hAnsi="Arial" w:cs="Arial"/>
                <w:sz w:val="18"/>
                <w:szCs w:val="18"/>
              </w:rPr>
              <w:t>Independent use of language</w:t>
            </w:r>
          </w:p>
          <w:p w:rsidR="00C4388E" w:rsidRPr="008F0998" w:rsidRDefault="00C4388E" w:rsidP="0067479C">
            <w:pPr>
              <w:pStyle w:val="Kopfzeile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8F0998">
              <w:rPr>
                <w:rFonts w:ascii="Arial" w:eastAsia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2606" w:type="dxa"/>
            <w:gridSpan w:val="4"/>
            <w:tcBorders>
              <w:bottom w:val="nil"/>
            </w:tcBorders>
          </w:tcPr>
          <w:p w:rsidR="00C4388E" w:rsidRPr="008F0998" w:rsidRDefault="00C4388E" w:rsidP="0067479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0998">
              <w:rPr>
                <w:rFonts w:ascii="Arial" w:eastAsia="Arial" w:hAnsi="Arial" w:cs="Arial"/>
                <w:sz w:val="18"/>
                <w:szCs w:val="18"/>
              </w:rPr>
              <w:t>Competent use of language</w:t>
            </w:r>
          </w:p>
          <w:p w:rsidR="00C4388E" w:rsidRPr="008F0998" w:rsidRDefault="00C4388E" w:rsidP="0067479C">
            <w:pPr>
              <w:pStyle w:val="Kopfzeile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8F0998">
              <w:rPr>
                <w:rFonts w:ascii="Arial" w:eastAsia="Arial" w:hAnsi="Arial" w:cs="Arial"/>
                <w:b/>
                <w:sz w:val="18"/>
                <w:szCs w:val="18"/>
              </w:rPr>
              <w:t>C</w:t>
            </w:r>
          </w:p>
        </w:tc>
      </w:tr>
      <w:tr w:rsidR="0097733F" w:rsidRPr="008F0998" w:rsidTr="00015A47">
        <w:trPr>
          <w:trHeight w:val="293"/>
        </w:trPr>
        <w:tc>
          <w:tcPr>
            <w:tcW w:w="651" w:type="dxa"/>
            <w:tcBorders>
              <w:top w:val="nil"/>
              <w:bottom w:val="nil"/>
              <w:right w:val="nil"/>
            </w:tcBorders>
          </w:tcPr>
          <w:p w:rsidR="000F2131" w:rsidRPr="008F0998" w:rsidRDefault="000F2131" w:rsidP="000F2131">
            <w:pPr>
              <w:pStyle w:val="Kopfzeil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  <w:tr2bl w:val="single" w:sz="4" w:space="0" w:color="auto"/>
            </w:tcBorders>
          </w:tcPr>
          <w:p w:rsidR="000F2131" w:rsidRPr="008F0998" w:rsidRDefault="000F2131" w:rsidP="0067479C">
            <w:pPr>
              <w:pStyle w:val="Kopfzeil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</w:tcPr>
          <w:p w:rsidR="000F2131" w:rsidRPr="008F0998" w:rsidRDefault="000F2131" w:rsidP="000F2131">
            <w:pPr>
              <w:pStyle w:val="Kopfzeil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</w:tcBorders>
          </w:tcPr>
          <w:p w:rsidR="000F2131" w:rsidRPr="008F0998" w:rsidRDefault="000F2131" w:rsidP="000F2131">
            <w:pPr>
              <w:pStyle w:val="Kopfzeil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bottom w:val="nil"/>
              <w:right w:val="nil"/>
            </w:tcBorders>
          </w:tcPr>
          <w:p w:rsidR="000F2131" w:rsidRPr="008F0998" w:rsidRDefault="000F2131" w:rsidP="000F2131">
            <w:pPr>
              <w:pStyle w:val="Kopfzeil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  <w:tr2bl w:val="single" w:sz="4" w:space="0" w:color="auto"/>
            </w:tcBorders>
          </w:tcPr>
          <w:p w:rsidR="000F2131" w:rsidRPr="008F0998" w:rsidRDefault="000F2131" w:rsidP="000F2131">
            <w:pPr>
              <w:pStyle w:val="Kopfzeil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</w:tcPr>
          <w:p w:rsidR="000F2131" w:rsidRPr="008F0998" w:rsidRDefault="000F2131" w:rsidP="0067479C">
            <w:pPr>
              <w:pStyle w:val="Kopfzeil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</w:tcBorders>
          </w:tcPr>
          <w:p w:rsidR="000F2131" w:rsidRPr="008F0998" w:rsidRDefault="000F2131" w:rsidP="000F2131">
            <w:pPr>
              <w:pStyle w:val="Kopfzeil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bottom w:val="nil"/>
              <w:right w:val="nil"/>
            </w:tcBorders>
          </w:tcPr>
          <w:p w:rsidR="000F2131" w:rsidRPr="008F0998" w:rsidRDefault="000F2131" w:rsidP="000F2131">
            <w:pPr>
              <w:pStyle w:val="Kopfzeil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  <w:tr2bl w:val="single" w:sz="4" w:space="0" w:color="auto"/>
            </w:tcBorders>
          </w:tcPr>
          <w:p w:rsidR="000F2131" w:rsidRPr="008F0998" w:rsidRDefault="000F2131" w:rsidP="000F2131">
            <w:pPr>
              <w:pStyle w:val="Kopfzeil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:rsidR="000F2131" w:rsidRPr="008F0998" w:rsidRDefault="000F2131" w:rsidP="0067479C">
            <w:pPr>
              <w:pStyle w:val="Kopfzeil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tl2br w:val="nil"/>
            </w:tcBorders>
          </w:tcPr>
          <w:p w:rsidR="000F2131" w:rsidRPr="008F0998" w:rsidRDefault="000F2131" w:rsidP="000F2131">
            <w:pPr>
              <w:pStyle w:val="Kopfzeil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F2131" w:rsidRPr="008F0998" w:rsidTr="0097733F">
        <w:trPr>
          <w:trHeight w:val="234"/>
        </w:trPr>
        <w:tc>
          <w:tcPr>
            <w:tcW w:w="1303" w:type="dxa"/>
            <w:gridSpan w:val="2"/>
            <w:tcBorders>
              <w:top w:val="nil"/>
              <w:right w:val="nil"/>
            </w:tcBorders>
            <w:vAlign w:val="center"/>
          </w:tcPr>
          <w:p w:rsidR="000F2131" w:rsidRPr="008F0998" w:rsidRDefault="000F2131" w:rsidP="006C03C2">
            <w:pPr>
              <w:pStyle w:val="Kopfzeil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0998">
              <w:rPr>
                <w:rFonts w:ascii="Arial" w:eastAsia="Arial" w:hAnsi="Arial" w:cs="Arial"/>
                <w:sz w:val="18"/>
                <w:szCs w:val="18"/>
              </w:rPr>
              <w:t>A1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</w:tcBorders>
            <w:vAlign w:val="center"/>
          </w:tcPr>
          <w:p w:rsidR="000F2131" w:rsidRPr="008F0998" w:rsidRDefault="000F2131" w:rsidP="006C03C2">
            <w:pPr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8F0998">
              <w:rPr>
                <w:rFonts w:eastAsia="Arial" w:cs="Arial"/>
                <w:b/>
                <w:snapToGrid w:val="0"/>
                <w:sz w:val="18"/>
                <w:szCs w:val="18"/>
                <w:lang w:val="en-US"/>
              </w:rPr>
              <w:t>A2</w:t>
            </w:r>
          </w:p>
        </w:tc>
        <w:tc>
          <w:tcPr>
            <w:tcW w:w="1303" w:type="dxa"/>
            <w:gridSpan w:val="2"/>
            <w:tcBorders>
              <w:top w:val="nil"/>
              <w:right w:val="nil"/>
            </w:tcBorders>
            <w:vAlign w:val="center"/>
          </w:tcPr>
          <w:p w:rsidR="000F2131" w:rsidRPr="008F0998" w:rsidRDefault="000F2131" w:rsidP="006C03C2">
            <w:pPr>
              <w:pStyle w:val="Kopfzeile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F0998">
              <w:rPr>
                <w:rFonts w:ascii="Arial" w:eastAsia="Arial" w:hAnsi="Arial" w:cs="Arial"/>
                <w:b/>
                <w:sz w:val="18"/>
                <w:szCs w:val="18"/>
              </w:rPr>
              <w:t>B1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</w:tcBorders>
            <w:vAlign w:val="center"/>
          </w:tcPr>
          <w:p w:rsidR="000F2131" w:rsidRPr="008F0998" w:rsidRDefault="000F2131" w:rsidP="006C03C2">
            <w:pPr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8F0998">
              <w:rPr>
                <w:rFonts w:eastAsia="Arial" w:cs="Arial"/>
                <w:b/>
                <w:snapToGrid w:val="0"/>
                <w:sz w:val="18"/>
                <w:szCs w:val="18"/>
                <w:lang w:val="en-US"/>
              </w:rPr>
              <w:t>B2</w:t>
            </w:r>
          </w:p>
        </w:tc>
        <w:tc>
          <w:tcPr>
            <w:tcW w:w="1303" w:type="dxa"/>
            <w:gridSpan w:val="2"/>
            <w:tcBorders>
              <w:top w:val="nil"/>
              <w:right w:val="nil"/>
            </w:tcBorders>
            <w:vAlign w:val="center"/>
          </w:tcPr>
          <w:p w:rsidR="000F2131" w:rsidRPr="008F0998" w:rsidRDefault="000F2131" w:rsidP="006C03C2">
            <w:pPr>
              <w:pStyle w:val="Kopfzeile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F0998">
              <w:rPr>
                <w:rFonts w:ascii="Arial" w:eastAsia="Arial" w:hAnsi="Arial" w:cs="Arial"/>
                <w:b/>
                <w:sz w:val="18"/>
                <w:szCs w:val="18"/>
              </w:rPr>
              <w:t>C1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</w:tcBorders>
            <w:vAlign w:val="center"/>
          </w:tcPr>
          <w:p w:rsidR="000F2131" w:rsidRPr="008F0998" w:rsidRDefault="000F2131" w:rsidP="006C03C2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8F0998">
              <w:rPr>
                <w:rFonts w:eastAsia="Arial" w:cs="Arial"/>
                <w:snapToGrid w:val="0"/>
                <w:sz w:val="18"/>
                <w:szCs w:val="18"/>
                <w:lang w:val="en-US"/>
              </w:rPr>
              <w:t>C2</w:t>
            </w:r>
          </w:p>
        </w:tc>
      </w:tr>
    </w:tbl>
    <w:p w:rsidR="006A21D9" w:rsidRPr="008F0998" w:rsidRDefault="006A21D9" w:rsidP="0067479C">
      <w:pPr>
        <w:pStyle w:val="Kopfzeile"/>
        <w:tabs>
          <w:tab w:val="clear" w:pos="4536"/>
          <w:tab w:val="clear" w:pos="9072"/>
        </w:tabs>
        <w:ind w:left="624" w:hanging="624"/>
        <w:jc w:val="center"/>
        <w:rPr>
          <w:rFonts w:ascii="Arial" w:hAnsi="Arial" w:cs="Arial"/>
          <w:sz w:val="18"/>
          <w:szCs w:val="18"/>
          <w:lang w:val="en-GB"/>
        </w:rPr>
      </w:pPr>
    </w:p>
    <w:p w:rsidR="00156935" w:rsidRPr="008F0998" w:rsidRDefault="00156935" w:rsidP="0067479C">
      <w:pPr>
        <w:pStyle w:val="Kopfzeile"/>
        <w:tabs>
          <w:tab w:val="clear" w:pos="4536"/>
          <w:tab w:val="clear" w:pos="9072"/>
        </w:tabs>
        <w:ind w:left="624" w:hanging="624"/>
        <w:jc w:val="center"/>
        <w:rPr>
          <w:rFonts w:ascii="Arial" w:hAnsi="Arial" w:cs="Arial"/>
          <w:sz w:val="18"/>
          <w:szCs w:val="18"/>
          <w:lang w:val="en-GB"/>
        </w:rPr>
      </w:pPr>
    </w:p>
    <w:tbl>
      <w:tblPr>
        <w:tblW w:w="5166" w:type="pct"/>
        <w:tblInd w:w="120" w:type="dxa"/>
        <w:tblLayout w:type="fixed"/>
        <w:tblCellMar>
          <w:top w:w="28" w:type="dxa"/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"/>
        <w:gridCol w:w="851"/>
        <w:gridCol w:w="2231"/>
        <w:gridCol w:w="2233"/>
        <w:gridCol w:w="2233"/>
        <w:gridCol w:w="2225"/>
      </w:tblGrid>
      <w:tr w:rsidR="006A21D9" w:rsidRPr="008F0998" w:rsidTr="006A70CA">
        <w:tc>
          <w:tcPr>
            <w:tcW w:w="628" w:type="pct"/>
            <w:gridSpan w:val="2"/>
            <w:tcBorders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A21D9" w:rsidRPr="008F0998" w:rsidRDefault="006A21D9" w:rsidP="00376AB8">
            <w:pPr>
              <w:pStyle w:val="berschrift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A21D9" w:rsidRPr="008F0998" w:rsidRDefault="006A21D9" w:rsidP="006A21D9">
            <w:pPr>
              <w:pStyle w:val="berschrift5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0998">
              <w:rPr>
                <w:rFonts w:ascii="Arial" w:hAnsi="Arial" w:cs="Arial"/>
                <w:bCs/>
                <w:sz w:val="18"/>
                <w:szCs w:val="18"/>
              </w:rPr>
              <w:t>A2</w:t>
            </w:r>
          </w:p>
        </w:tc>
        <w:tc>
          <w:tcPr>
            <w:tcW w:w="109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A21D9" w:rsidRPr="008F0998" w:rsidRDefault="006A21D9" w:rsidP="006A21D9">
            <w:pPr>
              <w:tabs>
                <w:tab w:val="center" w:pos="1008"/>
              </w:tabs>
              <w:ind w:left="-217" w:firstLine="217"/>
              <w:jc w:val="center"/>
              <w:rPr>
                <w:rFonts w:cs="Arial"/>
                <w:b/>
                <w:sz w:val="18"/>
                <w:szCs w:val="18"/>
              </w:rPr>
            </w:pPr>
            <w:r w:rsidRPr="008F0998">
              <w:rPr>
                <w:rFonts w:eastAsia="Arial" w:cs="Arial"/>
                <w:b/>
                <w:bCs/>
                <w:sz w:val="18"/>
                <w:szCs w:val="18"/>
              </w:rPr>
              <w:t>B1</w:t>
            </w:r>
          </w:p>
        </w:tc>
        <w:tc>
          <w:tcPr>
            <w:tcW w:w="109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A21D9" w:rsidRPr="008F0998" w:rsidRDefault="006A21D9" w:rsidP="006A21D9">
            <w:pPr>
              <w:tabs>
                <w:tab w:val="center" w:pos="1008"/>
              </w:tabs>
              <w:ind w:left="-120"/>
              <w:jc w:val="center"/>
              <w:rPr>
                <w:rFonts w:cs="Arial"/>
                <w:sz w:val="18"/>
                <w:szCs w:val="18"/>
              </w:rPr>
            </w:pPr>
            <w:r w:rsidRPr="008F0998">
              <w:rPr>
                <w:rFonts w:eastAsia="Arial" w:cs="Arial"/>
                <w:b/>
                <w:bCs/>
                <w:sz w:val="18"/>
                <w:szCs w:val="18"/>
              </w:rPr>
              <w:t>B2</w:t>
            </w:r>
          </w:p>
        </w:tc>
        <w:tc>
          <w:tcPr>
            <w:tcW w:w="1091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A21D9" w:rsidRPr="008F0998" w:rsidRDefault="006A21D9" w:rsidP="006A21D9">
            <w:pPr>
              <w:tabs>
                <w:tab w:val="center" w:pos="1008"/>
              </w:tabs>
              <w:ind w:left="-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F0998">
              <w:rPr>
                <w:rFonts w:eastAsia="Arial" w:cs="Arial"/>
                <w:b/>
                <w:bCs/>
                <w:sz w:val="18"/>
                <w:szCs w:val="18"/>
              </w:rPr>
              <w:t>C1</w:t>
            </w:r>
          </w:p>
        </w:tc>
      </w:tr>
      <w:tr w:rsidR="006A21D9" w:rsidRPr="008F0998" w:rsidTr="006A70CA">
        <w:trPr>
          <w:cantSplit/>
          <w:trHeight w:val="1449"/>
        </w:trPr>
        <w:tc>
          <w:tcPr>
            <w:tcW w:w="212" w:type="pct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textDirection w:val="btLr"/>
          </w:tcPr>
          <w:p w:rsidR="006A21D9" w:rsidRPr="008F0998" w:rsidRDefault="006A21D9" w:rsidP="00A25DD7">
            <w:pPr>
              <w:pStyle w:val="berschrift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0998">
              <w:rPr>
                <w:rFonts w:ascii="Arial" w:hAnsi="Arial" w:cs="Arial"/>
                <w:sz w:val="18"/>
                <w:szCs w:val="18"/>
              </w:rPr>
              <w:t>Reception</w:t>
            </w:r>
            <w:proofErr w:type="spellEnd"/>
          </w:p>
        </w:tc>
        <w:tc>
          <w:tcPr>
            <w:tcW w:w="41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extDirection w:val="btLr"/>
            <w:vAlign w:val="center"/>
          </w:tcPr>
          <w:p w:rsidR="006A21D9" w:rsidRPr="008F0998" w:rsidRDefault="00A25DD7" w:rsidP="00A25DD7">
            <w:pPr>
              <w:pStyle w:val="berschrift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0998">
              <w:rPr>
                <w:rFonts w:ascii="Arial" w:hAnsi="Arial" w:cs="Arial"/>
                <w:sz w:val="18"/>
                <w:szCs w:val="18"/>
              </w:rPr>
              <w:t>Listening /</w:t>
            </w:r>
            <w:r w:rsidRPr="008F0998">
              <w:rPr>
                <w:rFonts w:ascii="Arial" w:hAnsi="Arial" w:cs="Arial"/>
                <w:sz w:val="18"/>
                <w:szCs w:val="18"/>
              </w:rPr>
              <w:br/>
            </w:r>
            <w:r w:rsidR="006A21D9" w:rsidRPr="008F0998">
              <w:rPr>
                <w:rFonts w:ascii="Arial" w:hAnsi="Arial" w:cs="Arial"/>
                <w:sz w:val="18"/>
                <w:szCs w:val="18"/>
              </w:rPr>
              <w:t>Audio-</w:t>
            </w:r>
            <w:proofErr w:type="spellStart"/>
            <w:r w:rsidR="006A21D9" w:rsidRPr="008F0998">
              <w:rPr>
                <w:rFonts w:ascii="Arial" w:hAnsi="Arial" w:cs="Arial"/>
                <w:sz w:val="18"/>
                <w:szCs w:val="18"/>
              </w:rPr>
              <w:t>visual</w:t>
            </w:r>
            <w:proofErr w:type="spellEnd"/>
            <w:r w:rsidRPr="008F0998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="006A21D9" w:rsidRPr="008F0998">
              <w:rPr>
                <w:rFonts w:ascii="Arial" w:hAnsi="Arial" w:cs="Arial"/>
                <w:sz w:val="18"/>
                <w:szCs w:val="18"/>
              </w:rPr>
              <w:t>comprehension</w:t>
            </w:r>
            <w:proofErr w:type="spellEnd"/>
          </w:p>
        </w:tc>
        <w:tc>
          <w:tcPr>
            <w:tcW w:w="109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A21D9" w:rsidRPr="008F0998" w:rsidRDefault="006A21D9" w:rsidP="00031A57">
            <w:pPr>
              <w:suppressAutoHyphens/>
              <w:rPr>
                <w:rFonts w:cs="Arial"/>
                <w:sz w:val="18"/>
                <w:szCs w:val="18"/>
                <w:lang w:val="en-GB"/>
              </w:rPr>
            </w:pPr>
            <w:r w:rsidRPr="008F0998">
              <w:rPr>
                <w:rFonts w:cs="Arial"/>
                <w:sz w:val="18"/>
                <w:szCs w:val="18"/>
                <w:lang w:val="en-GB"/>
              </w:rPr>
              <w:t>gather single pieces of information from very common, simply structured job-specific texts if spoken slowly, clearly and in standard language</w:t>
            </w:r>
          </w:p>
        </w:tc>
        <w:tc>
          <w:tcPr>
            <w:tcW w:w="109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A21D9" w:rsidRPr="008F0998" w:rsidRDefault="006A21D9" w:rsidP="00031A57">
            <w:pPr>
              <w:tabs>
                <w:tab w:val="center" w:pos="1008"/>
              </w:tabs>
              <w:suppressAutoHyphens/>
              <w:rPr>
                <w:rFonts w:eastAsia="Arial" w:cs="Arial"/>
                <w:sz w:val="18"/>
                <w:szCs w:val="18"/>
                <w:lang w:val="en-GB"/>
              </w:rPr>
            </w:pPr>
            <w:r w:rsidRPr="008F0998">
              <w:rPr>
                <w:rFonts w:cs="Arial"/>
                <w:sz w:val="18"/>
                <w:szCs w:val="18"/>
                <w:lang w:val="en-GB"/>
              </w:rPr>
              <w:t>gather single pieces of information and core statements from common job- specific texts if spoken clearly and in standard language</w:t>
            </w:r>
          </w:p>
        </w:tc>
        <w:tc>
          <w:tcPr>
            <w:tcW w:w="109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A21D9" w:rsidRPr="008F0998" w:rsidRDefault="006A21D9" w:rsidP="00031A57">
            <w:pPr>
              <w:tabs>
                <w:tab w:val="center" w:pos="1008"/>
              </w:tabs>
              <w:suppressAutoHyphens/>
              <w:rPr>
                <w:rFonts w:eastAsia="Arial" w:cs="Arial"/>
                <w:b/>
                <w:bCs/>
                <w:sz w:val="18"/>
                <w:szCs w:val="18"/>
                <w:lang w:val="en-GB"/>
              </w:rPr>
            </w:pPr>
            <w:r w:rsidRPr="008F0998">
              <w:rPr>
                <w:rFonts w:cs="Arial"/>
                <w:sz w:val="18"/>
                <w:szCs w:val="18"/>
                <w:lang w:val="en-GB"/>
              </w:rPr>
              <w:t>comprehend complex job-specific texts in an overall, selective and detailed way when the text is spoken at normal speed and in standard language, even if with a slight regional accent</w:t>
            </w:r>
          </w:p>
        </w:tc>
        <w:tc>
          <w:tcPr>
            <w:tcW w:w="1091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A21D9" w:rsidRPr="008F0998" w:rsidRDefault="006A21D9" w:rsidP="00031A57">
            <w:pPr>
              <w:suppressAutoHyphens/>
              <w:rPr>
                <w:rFonts w:cs="Arial"/>
                <w:sz w:val="18"/>
                <w:szCs w:val="18"/>
                <w:lang w:val="en-GB"/>
              </w:rPr>
            </w:pPr>
            <w:r w:rsidRPr="008F0998">
              <w:rPr>
                <w:rFonts w:cs="Arial"/>
                <w:sz w:val="18"/>
                <w:szCs w:val="18"/>
                <w:lang w:val="en-GB"/>
              </w:rPr>
              <w:t>comprehend complex job-specific texts in an overall, selective and detailed way even when expressions and accent deviate from the standard language</w:t>
            </w:r>
          </w:p>
          <w:p w:rsidR="006A21D9" w:rsidRPr="008F0998" w:rsidRDefault="006A21D9" w:rsidP="00031A57">
            <w:pPr>
              <w:tabs>
                <w:tab w:val="center" w:pos="1008"/>
              </w:tabs>
              <w:suppressAutoHyphens/>
              <w:rPr>
                <w:rFonts w:eastAsia="Arial" w:cs="Arial"/>
                <w:sz w:val="18"/>
                <w:szCs w:val="18"/>
                <w:lang w:val="en-GB"/>
              </w:rPr>
            </w:pPr>
            <w:r w:rsidRPr="008F0998">
              <w:rPr>
                <w:rFonts w:cs="Arial"/>
                <w:sz w:val="18"/>
                <w:szCs w:val="18"/>
                <w:lang w:val="en-GB"/>
              </w:rPr>
              <w:t>Implications and attitudes are recognised.</w:t>
            </w:r>
          </w:p>
        </w:tc>
      </w:tr>
      <w:tr w:rsidR="006A21D9" w:rsidRPr="008F0998" w:rsidTr="006A70CA">
        <w:trPr>
          <w:cantSplit/>
          <w:trHeight w:val="947"/>
        </w:trPr>
        <w:tc>
          <w:tcPr>
            <w:tcW w:w="212" w:type="pct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A21D9" w:rsidRPr="008F0998" w:rsidRDefault="006A21D9" w:rsidP="006A21D9">
            <w:pPr>
              <w:pStyle w:val="berschrift3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1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extDirection w:val="btLr"/>
            <w:vAlign w:val="center"/>
          </w:tcPr>
          <w:p w:rsidR="006A21D9" w:rsidRPr="008F0998" w:rsidRDefault="006A21D9" w:rsidP="00A25DD7">
            <w:pPr>
              <w:pStyle w:val="berschrift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0998">
              <w:rPr>
                <w:rFonts w:ascii="Arial" w:eastAsia="Arial" w:hAnsi="Arial" w:cs="Arial"/>
                <w:bCs/>
                <w:sz w:val="18"/>
                <w:szCs w:val="18"/>
              </w:rPr>
              <w:t>Reading</w:t>
            </w:r>
            <w:r w:rsidR="00A25DD7" w:rsidRPr="008F0998">
              <w:rPr>
                <w:rFonts w:ascii="Arial" w:eastAsia="Arial" w:hAnsi="Arial" w:cs="Arial"/>
                <w:bCs/>
                <w:sz w:val="18"/>
                <w:szCs w:val="18"/>
              </w:rPr>
              <w:br/>
            </w:r>
            <w:proofErr w:type="spellStart"/>
            <w:r w:rsidRPr="008F0998">
              <w:rPr>
                <w:rFonts w:ascii="Arial" w:eastAsia="Arial" w:hAnsi="Arial" w:cs="Arial"/>
                <w:bCs/>
                <w:sz w:val="18"/>
                <w:szCs w:val="18"/>
              </w:rPr>
              <w:t>comprehension</w:t>
            </w:r>
            <w:proofErr w:type="spellEnd"/>
          </w:p>
        </w:tc>
        <w:tc>
          <w:tcPr>
            <w:tcW w:w="109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A21D9" w:rsidRPr="008F0998" w:rsidRDefault="006A21D9" w:rsidP="00031A57">
            <w:pPr>
              <w:suppressAutoHyphens/>
              <w:rPr>
                <w:rFonts w:cs="Arial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8F0998">
              <w:rPr>
                <w:rFonts w:cs="Arial"/>
                <w:sz w:val="18"/>
                <w:szCs w:val="18"/>
                <w:lang w:val="en-GB"/>
              </w:rPr>
              <w:t>gather single pieces of information from very common and simple job-specific texts on familiar topics</w:t>
            </w:r>
          </w:p>
        </w:tc>
        <w:tc>
          <w:tcPr>
            <w:tcW w:w="109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A21D9" w:rsidRPr="008F0998" w:rsidRDefault="006A21D9" w:rsidP="00031A57">
            <w:pPr>
              <w:tabs>
                <w:tab w:val="center" w:pos="1008"/>
              </w:tabs>
              <w:suppressAutoHyphens/>
              <w:rPr>
                <w:rFonts w:eastAsia="Arial" w:cs="Arial"/>
                <w:b/>
                <w:bCs/>
                <w:sz w:val="18"/>
                <w:szCs w:val="18"/>
                <w:lang w:val="en-GB"/>
              </w:rPr>
            </w:pPr>
            <w:r w:rsidRPr="008F0998">
              <w:rPr>
                <w:rFonts w:cs="Arial"/>
                <w:sz w:val="18"/>
                <w:szCs w:val="18"/>
                <w:lang w:val="en-GB"/>
              </w:rPr>
              <w:t>gather single pieces of information and core statements from common job-specific texts on sometimes less familiar topics taken from known subject areas</w:t>
            </w:r>
          </w:p>
        </w:tc>
        <w:tc>
          <w:tcPr>
            <w:tcW w:w="109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A21D9" w:rsidRPr="008F0998" w:rsidRDefault="006A21D9" w:rsidP="00031A57">
            <w:pPr>
              <w:tabs>
                <w:tab w:val="center" w:pos="1008"/>
              </w:tabs>
              <w:suppressAutoHyphens/>
              <w:rPr>
                <w:rFonts w:eastAsia="Arial" w:cs="Arial"/>
                <w:b/>
                <w:bCs/>
                <w:sz w:val="18"/>
                <w:szCs w:val="18"/>
                <w:lang w:val="en-GB"/>
              </w:rPr>
            </w:pPr>
            <w:r w:rsidRPr="008F0998">
              <w:rPr>
                <w:rFonts w:cs="Arial"/>
                <w:sz w:val="18"/>
                <w:szCs w:val="18"/>
                <w:lang w:val="en-GB"/>
              </w:rPr>
              <w:t>understand complex job-specific texts on less familiar and abstract topics from known subject areas in a general, selective and detailed way</w:t>
            </w:r>
          </w:p>
        </w:tc>
        <w:tc>
          <w:tcPr>
            <w:tcW w:w="1091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A21D9" w:rsidRPr="008F0998" w:rsidRDefault="006A21D9" w:rsidP="00031A57">
            <w:pPr>
              <w:suppressAutoHyphens/>
              <w:rPr>
                <w:rFonts w:cs="Arial"/>
                <w:sz w:val="18"/>
                <w:szCs w:val="18"/>
                <w:lang w:val="en-GB"/>
              </w:rPr>
            </w:pPr>
            <w:r w:rsidRPr="008F0998">
              <w:rPr>
                <w:rFonts w:cs="Arial"/>
                <w:sz w:val="18"/>
                <w:szCs w:val="18"/>
                <w:lang w:val="en-GB"/>
              </w:rPr>
              <w:t>understand complex job-specific texts from a wide range of topics in a general, selective and detailed way</w:t>
            </w:r>
          </w:p>
          <w:p w:rsidR="006A21D9" w:rsidRPr="008F0998" w:rsidRDefault="006A21D9" w:rsidP="00031A57">
            <w:pPr>
              <w:suppressAutoHyphens/>
              <w:rPr>
                <w:rFonts w:eastAsia="Arial" w:cs="Arial"/>
                <w:b/>
                <w:bCs/>
                <w:sz w:val="18"/>
                <w:szCs w:val="18"/>
                <w:lang w:val="en-GB"/>
              </w:rPr>
            </w:pPr>
            <w:r w:rsidRPr="008F0998">
              <w:rPr>
                <w:rFonts w:cs="Arial"/>
                <w:sz w:val="18"/>
                <w:szCs w:val="18"/>
                <w:lang w:val="en-GB"/>
              </w:rPr>
              <w:t>Implications and attitudes are recognised.</w:t>
            </w:r>
          </w:p>
        </w:tc>
      </w:tr>
      <w:tr w:rsidR="006A21D9" w:rsidRPr="008F0998" w:rsidTr="006A70CA">
        <w:trPr>
          <w:cantSplit/>
          <w:trHeight w:val="356"/>
        </w:trPr>
        <w:tc>
          <w:tcPr>
            <w:tcW w:w="628" w:type="pct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textDirection w:val="btLr"/>
            <w:vAlign w:val="center"/>
          </w:tcPr>
          <w:p w:rsidR="006A21D9" w:rsidRPr="008F0998" w:rsidRDefault="006A21D9" w:rsidP="00A25DD7">
            <w:pPr>
              <w:pStyle w:val="berschrift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0998">
              <w:rPr>
                <w:rFonts w:ascii="Arial" w:hAnsi="Arial" w:cs="Arial"/>
                <w:sz w:val="18"/>
                <w:szCs w:val="18"/>
              </w:rPr>
              <w:t>Production</w:t>
            </w:r>
            <w:proofErr w:type="spellEnd"/>
          </w:p>
        </w:tc>
        <w:tc>
          <w:tcPr>
            <w:tcW w:w="109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A21D9" w:rsidRPr="008F0998" w:rsidRDefault="006A21D9" w:rsidP="00031A57">
            <w:pPr>
              <w:tabs>
                <w:tab w:val="left" w:pos="0"/>
              </w:tabs>
              <w:suppressAutoHyphens/>
              <w:rPr>
                <w:rFonts w:eastAsia="Arial" w:cs="Arial"/>
                <w:sz w:val="18"/>
                <w:szCs w:val="18"/>
                <w:lang w:val="en-GB"/>
              </w:rPr>
            </w:pPr>
            <w:r w:rsidRPr="008F0998">
              <w:rPr>
                <w:rFonts w:cs="Arial"/>
                <w:sz w:val="18"/>
                <w:szCs w:val="18"/>
                <w:lang w:val="en-GB"/>
              </w:rPr>
              <w:t>compile simple texts about familiar topics and fill in forms from everyday working life whilst using basic language</w:t>
            </w:r>
          </w:p>
        </w:tc>
        <w:tc>
          <w:tcPr>
            <w:tcW w:w="109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A21D9" w:rsidRPr="008F0998" w:rsidRDefault="006A21D9" w:rsidP="00031A57">
            <w:pPr>
              <w:tabs>
                <w:tab w:val="left" w:pos="0"/>
              </w:tabs>
              <w:suppressAutoHyphens/>
              <w:rPr>
                <w:rFonts w:eastAsia="Arial" w:cs="Arial"/>
                <w:sz w:val="18"/>
                <w:szCs w:val="18"/>
                <w:lang w:val="en-GB"/>
              </w:rPr>
            </w:pPr>
            <w:r w:rsidRPr="008F0998">
              <w:rPr>
                <w:rFonts w:cs="Arial"/>
                <w:sz w:val="18"/>
                <w:szCs w:val="18"/>
                <w:lang w:val="en-GB"/>
              </w:rPr>
              <w:t xml:space="preserve">compile common job-specific texts on familiar topics in basic and complex language </w:t>
            </w:r>
          </w:p>
        </w:tc>
        <w:tc>
          <w:tcPr>
            <w:tcW w:w="109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A21D9" w:rsidRPr="008F0998" w:rsidRDefault="006A21D9" w:rsidP="00031A57">
            <w:pPr>
              <w:pStyle w:val="4berschrift-fett6"/>
              <w:spacing w:after="0"/>
              <w:rPr>
                <w:rFonts w:eastAsia="Arial" w:cs="Arial"/>
                <w:b w:val="0"/>
                <w:sz w:val="18"/>
                <w:szCs w:val="18"/>
                <w:lang w:val="en-GB"/>
              </w:rPr>
            </w:pPr>
            <w:r w:rsidRPr="008F0998">
              <w:rPr>
                <w:rFonts w:cs="Arial"/>
                <w:b w:val="0"/>
                <w:sz w:val="18"/>
                <w:szCs w:val="18"/>
                <w:lang w:val="en-GB"/>
              </w:rPr>
              <w:t>compile job-specific texts in known subject areas using varied and complex linguistic means</w:t>
            </w:r>
          </w:p>
        </w:tc>
        <w:tc>
          <w:tcPr>
            <w:tcW w:w="1091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A21D9" w:rsidRPr="008F0998" w:rsidRDefault="006A21D9" w:rsidP="00031A57">
            <w:pPr>
              <w:pStyle w:val="4berschrift-fett6"/>
              <w:spacing w:after="0"/>
              <w:rPr>
                <w:rFonts w:eastAsia="Arial" w:cs="Arial"/>
                <w:b w:val="0"/>
                <w:sz w:val="18"/>
                <w:szCs w:val="18"/>
                <w:lang w:val="en-GB"/>
              </w:rPr>
            </w:pPr>
            <w:r w:rsidRPr="008F0998">
              <w:rPr>
                <w:rFonts w:cs="Arial"/>
                <w:b w:val="0"/>
                <w:sz w:val="18"/>
                <w:szCs w:val="18"/>
                <w:lang w:val="en-GB"/>
              </w:rPr>
              <w:t>compile complex job-specific texts (both lengthy and concise as required) from a broad area of topics using a wide repertoire of linguistic devices flexibly and effectively</w:t>
            </w:r>
          </w:p>
        </w:tc>
      </w:tr>
      <w:tr w:rsidR="00156935" w:rsidRPr="008F0998" w:rsidTr="006A70CA">
        <w:tblPrEx>
          <w:tblBorders>
            <w:top w:val="single" w:sz="6" w:space="0" w:color="000000" w:themeColor="text1"/>
            <w:left w:val="single" w:sz="6" w:space="0" w:color="000000" w:themeColor="text1"/>
            <w:bottom w:val="single" w:sz="6" w:space="0" w:color="000000" w:themeColor="text1"/>
            <w:right w:val="single" w:sz="6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</w:tblPrEx>
        <w:trPr>
          <w:cantSplit/>
          <w:trHeight w:val="1134"/>
        </w:trPr>
        <w:tc>
          <w:tcPr>
            <w:tcW w:w="628" w:type="pct"/>
            <w:gridSpan w:val="2"/>
            <w:vMerge w:val="restart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textDirection w:val="btLr"/>
            <w:vAlign w:val="center"/>
          </w:tcPr>
          <w:p w:rsidR="00376AB8" w:rsidRPr="008F0998" w:rsidRDefault="00376AB8" w:rsidP="00376AB8">
            <w:pPr>
              <w:pStyle w:val="berschrift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0998">
              <w:rPr>
                <w:rFonts w:ascii="Arial" w:hAnsi="Arial" w:cs="Arial"/>
                <w:bCs/>
                <w:sz w:val="18"/>
                <w:szCs w:val="18"/>
              </w:rPr>
              <w:t>Mediation</w:t>
            </w:r>
          </w:p>
        </w:tc>
        <w:tc>
          <w:tcPr>
            <w:tcW w:w="1093" w:type="pct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76AB8" w:rsidRPr="008F0998" w:rsidRDefault="00376AB8" w:rsidP="00031A57">
            <w:pPr>
              <w:suppressAutoHyphens/>
              <w:rPr>
                <w:rFonts w:cs="Arial"/>
                <w:bCs/>
                <w:i/>
                <w:iCs/>
                <w:sz w:val="18"/>
                <w:szCs w:val="18"/>
                <w:lang w:val="en-GB"/>
              </w:rPr>
            </w:pPr>
            <w:r w:rsidRPr="008F0998">
              <w:rPr>
                <w:rFonts w:cs="Arial"/>
                <w:sz w:val="18"/>
                <w:szCs w:val="18"/>
                <w:lang w:val="en-GB"/>
              </w:rPr>
              <w:t>roughly render simple job-related facts given in the foreign language appropri</w:t>
            </w:r>
            <w:r w:rsidR="00031A57" w:rsidRPr="008F0998">
              <w:rPr>
                <w:rFonts w:cs="Arial"/>
                <w:sz w:val="18"/>
                <w:szCs w:val="18"/>
                <w:lang w:val="en-GB"/>
              </w:rPr>
              <w:t>ately in German for</w:t>
            </w:r>
            <w:r w:rsidRPr="008F0998">
              <w:rPr>
                <w:rFonts w:cs="Arial"/>
                <w:sz w:val="18"/>
                <w:szCs w:val="18"/>
                <w:lang w:val="en-GB"/>
              </w:rPr>
              <w:t xml:space="preserve"> the addressee</w:t>
            </w:r>
          </w:p>
        </w:tc>
        <w:tc>
          <w:tcPr>
            <w:tcW w:w="1093" w:type="pct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76AB8" w:rsidRPr="008F0998" w:rsidRDefault="00376AB8" w:rsidP="00031A57">
            <w:pPr>
              <w:suppressAutoHyphens/>
              <w:rPr>
                <w:rFonts w:cs="Arial"/>
                <w:sz w:val="18"/>
                <w:szCs w:val="18"/>
                <w:lang w:val="en-GB"/>
              </w:rPr>
            </w:pPr>
            <w:r w:rsidRPr="008F0998">
              <w:rPr>
                <w:rFonts w:cs="Arial"/>
                <w:sz w:val="18"/>
                <w:szCs w:val="18"/>
                <w:lang w:val="en-GB"/>
              </w:rPr>
              <w:t>roughly render job-related facts given in the foreign language from familiar subject areas in German appropriately for the addressee</w:t>
            </w:r>
          </w:p>
        </w:tc>
        <w:tc>
          <w:tcPr>
            <w:tcW w:w="1093" w:type="pct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76AB8" w:rsidRPr="008F0998" w:rsidRDefault="00376AB8" w:rsidP="00031A57">
            <w:pPr>
              <w:suppressAutoHyphens/>
              <w:rPr>
                <w:rFonts w:cs="Arial"/>
                <w:sz w:val="18"/>
                <w:szCs w:val="18"/>
                <w:lang w:val="en-GB"/>
              </w:rPr>
            </w:pPr>
            <w:r w:rsidRPr="008F0998">
              <w:rPr>
                <w:rFonts w:cs="Arial"/>
                <w:sz w:val="18"/>
                <w:szCs w:val="18"/>
                <w:lang w:val="en-GB"/>
              </w:rPr>
              <w:t>roughly render/ summarize the content of complex foreign job-related texts from familiar fields in German appropriately for the addressee</w:t>
            </w:r>
          </w:p>
        </w:tc>
        <w:tc>
          <w:tcPr>
            <w:tcW w:w="1093" w:type="pct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76AB8" w:rsidRPr="008F0998" w:rsidRDefault="00376AB8" w:rsidP="00031A57">
            <w:pPr>
              <w:suppressAutoHyphens/>
              <w:rPr>
                <w:rFonts w:eastAsia="Arial" w:cs="Arial"/>
                <w:sz w:val="18"/>
                <w:szCs w:val="18"/>
                <w:lang w:val="en-GB"/>
              </w:rPr>
            </w:pPr>
            <w:r w:rsidRPr="008F0998">
              <w:rPr>
                <w:rFonts w:cs="Arial"/>
                <w:sz w:val="18"/>
                <w:szCs w:val="18"/>
                <w:lang w:val="en-GB"/>
              </w:rPr>
              <w:t>roughly render/summarize the content of complex foreign job-specific texts from a range of topics in German appropriate for the addressee</w:t>
            </w:r>
          </w:p>
        </w:tc>
      </w:tr>
      <w:tr w:rsidR="00156935" w:rsidRPr="008F0998" w:rsidTr="006A70CA">
        <w:tblPrEx>
          <w:tblBorders>
            <w:top w:val="single" w:sz="6" w:space="0" w:color="000000" w:themeColor="text1"/>
            <w:left w:val="single" w:sz="6" w:space="0" w:color="000000" w:themeColor="text1"/>
            <w:bottom w:val="single" w:sz="6" w:space="0" w:color="000000" w:themeColor="text1"/>
            <w:right w:val="single" w:sz="6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</w:tblPrEx>
        <w:trPr>
          <w:cantSplit/>
          <w:trHeight w:val="1134"/>
          <w:hidden/>
        </w:trPr>
        <w:tc>
          <w:tcPr>
            <w:tcW w:w="628" w:type="pct"/>
            <w:gridSpan w:val="2"/>
            <w:vMerge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textDirection w:val="btLr"/>
            <w:vAlign w:val="center"/>
          </w:tcPr>
          <w:p w:rsidR="00376AB8" w:rsidRPr="008F0998" w:rsidRDefault="00376AB8" w:rsidP="00765231">
            <w:pPr>
              <w:pStyle w:val="berschrift3"/>
              <w:ind w:left="113" w:right="113"/>
              <w:jc w:val="center"/>
              <w:rPr>
                <w:rFonts w:ascii="Arial" w:hAnsi="Arial" w:cs="Arial"/>
                <w:b w:val="0"/>
                <w:bCs/>
                <w:vanish/>
                <w:sz w:val="18"/>
                <w:szCs w:val="18"/>
                <w:lang w:val="en-GB"/>
              </w:rPr>
            </w:pPr>
          </w:p>
        </w:tc>
        <w:tc>
          <w:tcPr>
            <w:tcW w:w="1093" w:type="pct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76AB8" w:rsidRPr="008F0998" w:rsidRDefault="00376AB8" w:rsidP="00031A57">
            <w:pPr>
              <w:suppressAutoHyphens/>
              <w:rPr>
                <w:rFonts w:eastAsia="Arial" w:cs="Arial"/>
                <w:sz w:val="18"/>
                <w:szCs w:val="18"/>
                <w:lang w:val="en-GB"/>
              </w:rPr>
            </w:pPr>
            <w:r w:rsidRPr="008F0998">
              <w:rPr>
                <w:rFonts w:cs="Arial"/>
                <w:sz w:val="18"/>
                <w:szCs w:val="18"/>
                <w:lang w:val="en-GB"/>
              </w:rPr>
              <w:t>use basic linguistic means to roughly render simple facts provided in German in the foreign language appropriately for the addressee</w:t>
            </w:r>
          </w:p>
        </w:tc>
        <w:tc>
          <w:tcPr>
            <w:tcW w:w="1093" w:type="pct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76AB8" w:rsidRPr="008F0998" w:rsidRDefault="00376AB8" w:rsidP="00031A57">
            <w:pPr>
              <w:suppressAutoHyphens/>
              <w:rPr>
                <w:rFonts w:eastAsia="Arial" w:cs="Arial"/>
                <w:sz w:val="18"/>
                <w:szCs w:val="18"/>
                <w:lang w:val="en-GB"/>
              </w:rPr>
            </w:pPr>
            <w:r w:rsidRPr="008F0998">
              <w:rPr>
                <w:rFonts w:cs="Arial"/>
                <w:sz w:val="18"/>
                <w:szCs w:val="18"/>
                <w:lang w:val="en-GB"/>
              </w:rPr>
              <w:t>roughly render facts given in German from familiar subject areas with basic and complex linguistic means in the foreign language appropriately for the addressee</w:t>
            </w:r>
          </w:p>
        </w:tc>
        <w:tc>
          <w:tcPr>
            <w:tcW w:w="1093" w:type="pct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76AB8" w:rsidRPr="008F0998" w:rsidRDefault="00376AB8" w:rsidP="00031A57">
            <w:pPr>
              <w:tabs>
                <w:tab w:val="left" w:pos="0"/>
              </w:tabs>
              <w:suppressAutoHyphens/>
              <w:rPr>
                <w:rFonts w:eastAsia="Arial" w:cs="Arial"/>
                <w:sz w:val="18"/>
                <w:szCs w:val="18"/>
                <w:lang w:val="en-GB"/>
              </w:rPr>
            </w:pPr>
            <w:r w:rsidRPr="008F0998">
              <w:rPr>
                <w:rFonts w:cs="Arial"/>
                <w:sz w:val="18"/>
                <w:szCs w:val="18"/>
                <w:lang w:val="en-GB"/>
              </w:rPr>
              <w:t>roughly render/summarize the content of complex job-related German texts from familiar fields with varied and complex linguistic means in the foreign language</w:t>
            </w:r>
          </w:p>
        </w:tc>
        <w:tc>
          <w:tcPr>
            <w:tcW w:w="1093" w:type="pct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76AB8" w:rsidRPr="008F0998" w:rsidRDefault="00376AB8" w:rsidP="00031A57">
            <w:pPr>
              <w:suppressAutoHyphens/>
              <w:rPr>
                <w:rFonts w:eastAsia="Arial" w:cs="Arial"/>
                <w:sz w:val="18"/>
                <w:szCs w:val="18"/>
                <w:lang w:val="en-GB"/>
              </w:rPr>
            </w:pPr>
            <w:r w:rsidRPr="008F0998">
              <w:rPr>
                <w:rFonts w:cs="Arial"/>
                <w:sz w:val="18"/>
                <w:szCs w:val="18"/>
                <w:lang w:val="en-GB"/>
              </w:rPr>
              <w:t>roughly render/summarize the content of complex job-related German texts from a wide range of topics in the foreign language with a flexible and effective use of a wide range of linguistic means</w:t>
            </w:r>
          </w:p>
        </w:tc>
      </w:tr>
      <w:tr w:rsidR="00156935" w:rsidRPr="008F0998" w:rsidTr="006A70CA">
        <w:tblPrEx>
          <w:tblBorders>
            <w:top w:val="single" w:sz="6" w:space="0" w:color="000000" w:themeColor="text1"/>
            <w:left w:val="single" w:sz="6" w:space="0" w:color="000000" w:themeColor="text1"/>
            <w:bottom w:val="single" w:sz="6" w:space="0" w:color="000000" w:themeColor="text1"/>
            <w:right w:val="single" w:sz="6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</w:tblPrEx>
        <w:trPr>
          <w:cantSplit/>
          <w:trHeight w:val="1134"/>
        </w:trPr>
        <w:tc>
          <w:tcPr>
            <w:tcW w:w="628" w:type="pct"/>
            <w:gridSpan w:val="2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textDirection w:val="btLr"/>
            <w:vAlign w:val="center"/>
          </w:tcPr>
          <w:p w:rsidR="00376AB8" w:rsidRPr="008F0998" w:rsidRDefault="00376AB8" w:rsidP="00376AB8">
            <w:pPr>
              <w:pStyle w:val="berschrift3"/>
              <w:spacing w:after="0"/>
              <w:jc w:val="center"/>
              <w:rPr>
                <w:rFonts w:ascii="Arial" w:hAnsi="Arial" w:cs="Arial"/>
                <w:b w:val="0"/>
                <w:bCs/>
                <w:vanish/>
                <w:sz w:val="18"/>
                <w:szCs w:val="18"/>
              </w:rPr>
            </w:pPr>
            <w:r w:rsidRPr="008F0998">
              <w:rPr>
                <w:rFonts w:ascii="Arial" w:hAnsi="Arial" w:cs="Arial"/>
                <w:bCs/>
                <w:sz w:val="18"/>
                <w:szCs w:val="18"/>
              </w:rPr>
              <w:t>Interaction</w:t>
            </w:r>
          </w:p>
        </w:tc>
        <w:tc>
          <w:tcPr>
            <w:tcW w:w="1093" w:type="pct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76AB8" w:rsidRPr="008F0998" w:rsidRDefault="00376AB8" w:rsidP="00031A57">
            <w:pPr>
              <w:suppressAutoHyphens/>
              <w:rPr>
                <w:rFonts w:eastAsia="Arial" w:cs="Arial"/>
                <w:sz w:val="18"/>
                <w:szCs w:val="18"/>
                <w:lang w:val="en-GB"/>
              </w:rPr>
            </w:pPr>
            <w:r w:rsidRPr="008F0998">
              <w:rPr>
                <w:rFonts w:cs="Arial"/>
                <w:sz w:val="18"/>
                <w:szCs w:val="18"/>
                <w:lang w:val="en-GB"/>
              </w:rPr>
              <w:t>converse with basic language in simple job-related and routine situations concerning familiar content, provided those taking part speak slowly, rephrase and co</w:t>
            </w:r>
            <w:bookmarkStart w:id="0" w:name="_GoBack"/>
            <w:bookmarkEnd w:id="0"/>
            <w:r w:rsidRPr="008F0998">
              <w:rPr>
                <w:rFonts w:cs="Arial"/>
                <w:sz w:val="18"/>
                <w:szCs w:val="18"/>
                <w:lang w:val="en-GB"/>
              </w:rPr>
              <w:t>ntribute to the conversation</w:t>
            </w:r>
          </w:p>
        </w:tc>
        <w:tc>
          <w:tcPr>
            <w:tcW w:w="1093" w:type="pct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76AB8" w:rsidRPr="008F0998" w:rsidRDefault="00376AB8" w:rsidP="00031A57">
            <w:pPr>
              <w:tabs>
                <w:tab w:val="left" w:pos="0"/>
              </w:tabs>
              <w:suppressAutoHyphens/>
              <w:rPr>
                <w:rFonts w:cs="Arial"/>
                <w:sz w:val="18"/>
                <w:szCs w:val="18"/>
                <w:lang w:val="en-GB"/>
              </w:rPr>
            </w:pPr>
            <w:r w:rsidRPr="008F0998">
              <w:rPr>
                <w:rFonts w:cs="Arial"/>
                <w:sz w:val="18"/>
                <w:szCs w:val="18"/>
                <w:lang w:val="en-GB"/>
              </w:rPr>
              <w:t xml:space="preserve">for the most part competent use of both basic and complex language in job- related conversations about familiar topics, provided those taking part co-operate </w:t>
            </w:r>
          </w:p>
          <w:p w:rsidR="00376AB8" w:rsidRPr="008F0998" w:rsidRDefault="00376AB8" w:rsidP="00031A57">
            <w:pPr>
              <w:tabs>
                <w:tab w:val="left" w:pos="0"/>
              </w:tabs>
              <w:suppressAutoHyphens/>
              <w:rPr>
                <w:rFonts w:eastAsia="Arial" w:cs="Arial"/>
                <w:sz w:val="18"/>
                <w:szCs w:val="18"/>
                <w:lang w:val="en-GB"/>
              </w:rPr>
            </w:pPr>
            <w:r w:rsidRPr="008F0998">
              <w:rPr>
                <w:rFonts w:cs="Arial"/>
                <w:sz w:val="18"/>
                <w:szCs w:val="18"/>
                <w:lang w:val="en-GB"/>
              </w:rPr>
              <w:t>Personal opinion and plans are expressed and explained.</w:t>
            </w:r>
          </w:p>
        </w:tc>
        <w:tc>
          <w:tcPr>
            <w:tcW w:w="1093" w:type="pct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76AB8" w:rsidRPr="008F0998" w:rsidRDefault="00376AB8" w:rsidP="00031A57">
            <w:pPr>
              <w:tabs>
                <w:tab w:val="left" w:pos="0"/>
              </w:tabs>
              <w:suppressAutoHyphens/>
              <w:rPr>
                <w:rFonts w:eastAsia="Arial" w:cs="Arial"/>
                <w:sz w:val="18"/>
                <w:szCs w:val="18"/>
                <w:lang w:val="en-GB"/>
              </w:rPr>
            </w:pPr>
            <w:r w:rsidRPr="008F0998">
              <w:rPr>
                <w:rFonts w:cs="Arial"/>
                <w:sz w:val="18"/>
                <w:szCs w:val="18"/>
                <w:lang w:val="en-GB"/>
              </w:rPr>
              <w:t>confident use of varied and complex linguistic means to discuss job-related and complex issues from known topic areas, maintaining the conversation, explaining facts in detail and defending a standpoint</w:t>
            </w:r>
          </w:p>
        </w:tc>
        <w:tc>
          <w:tcPr>
            <w:tcW w:w="1093" w:type="pct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76AB8" w:rsidRPr="008F0998" w:rsidRDefault="00376AB8" w:rsidP="00031A57">
            <w:pPr>
              <w:tabs>
                <w:tab w:val="left" w:pos="0"/>
              </w:tabs>
              <w:suppressAutoHyphens/>
              <w:rPr>
                <w:rFonts w:cs="Arial"/>
                <w:sz w:val="18"/>
                <w:szCs w:val="18"/>
                <w:lang w:val="en-GB"/>
              </w:rPr>
            </w:pPr>
            <w:r w:rsidRPr="008F0998">
              <w:rPr>
                <w:rFonts w:cs="Arial"/>
                <w:sz w:val="18"/>
                <w:szCs w:val="18"/>
                <w:lang w:val="en-GB"/>
              </w:rPr>
              <w:t>use a wide repertoire of linguistic means flexibly and effectively to discuss job-related situations from a wide range of topics fluently</w:t>
            </w:r>
          </w:p>
          <w:p w:rsidR="00376AB8" w:rsidRPr="008F0998" w:rsidRDefault="00376AB8" w:rsidP="00031A57">
            <w:pPr>
              <w:tabs>
                <w:tab w:val="left" w:pos="0"/>
              </w:tabs>
              <w:suppressAutoHyphens/>
              <w:rPr>
                <w:rFonts w:eastAsia="Arial" w:cs="Arial"/>
                <w:sz w:val="18"/>
                <w:szCs w:val="18"/>
                <w:lang w:val="en-GB"/>
              </w:rPr>
            </w:pPr>
            <w:r w:rsidRPr="008F0998">
              <w:rPr>
                <w:rFonts w:cs="Arial"/>
                <w:sz w:val="18"/>
                <w:szCs w:val="18"/>
                <w:lang w:val="en-GB"/>
              </w:rPr>
              <w:t>The candidate contributes constructively and spontaneously whilst presenting facts precisely and arguing convincingly.</w:t>
            </w:r>
          </w:p>
        </w:tc>
      </w:tr>
    </w:tbl>
    <w:p w:rsidR="00376AB8" w:rsidRPr="008F0998" w:rsidRDefault="00376AB8" w:rsidP="00376AB8">
      <w:pPr>
        <w:rPr>
          <w:rFonts w:cs="Arial"/>
          <w:sz w:val="18"/>
          <w:szCs w:val="18"/>
          <w:lang w:val="en-GB"/>
        </w:rPr>
      </w:pPr>
    </w:p>
    <w:p w:rsidR="006A21D9" w:rsidRPr="00765231" w:rsidRDefault="006A21D9">
      <w:pPr>
        <w:pStyle w:val="Kopfzeile"/>
        <w:tabs>
          <w:tab w:val="clear" w:pos="4536"/>
          <w:tab w:val="clear" w:pos="9072"/>
          <w:tab w:val="left" w:pos="3119"/>
        </w:tabs>
        <w:rPr>
          <w:rFonts w:ascii="Arial" w:hAnsi="Arial" w:cs="Arial"/>
          <w:sz w:val="18"/>
          <w:szCs w:val="18"/>
          <w:lang w:val="en-GB"/>
        </w:rPr>
      </w:pPr>
    </w:p>
    <w:p w:rsidR="006A21D9" w:rsidRPr="007A05BA" w:rsidRDefault="006A21D9">
      <w:pPr>
        <w:pStyle w:val="Kopfzeile"/>
        <w:tabs>
          <w:tab w:val="clear" w:pos="4536"/>
          <w:tab w:val="clear" w:pos="9072"/>
          <w:tab w:val="left" w:pos="3119"/>
        </w:tabs>
        <w:rPr>
          <w:sz w:val="20"/>
          <w:lang w:val="en-GB"/>
        </w:rPr>
      </w:pPr>
      <w:r>
        <w:rPr>
          <w:sz w:val="20"/>
          <w:lang w:val="en-GB"/>
        </w:rPr>
        <w:br w:type="column"/>
      </w:r>
    </w:p>
    <w:p w:rsidR="00B8785C" w:rsidRPr="007A05BA" w:rsidRDefault="00B8785C">
      <w:pPr>
        <w:pStyle w:val="Kopfzeile"/>
        <w:tabs>
          <w:tab w:val="clear" w:pos="4536"/>
          <w:tab w:val="clear" w:pos="9072"/>
          <w:tab w:val="left" w:pos="3119"/>
        </w:tabs>
        <w:rPr>
          <w:sz w:val="20"/>
          <w:lang w:val="en-GB"/>
        </w:rPr>
      </w:pPr>
    </w:p>
    <w:p w:rsidR="00B8785C" w:rsidRPr="00765231" w:rsidRDefault="00F17872" w:rsidP="00765231">
      <w:pPr>
        <w:jc w:val="center"/>
        <w:rPr>
          <w:rFonts w:cs="Arial"/>
          <w:sz w:val="44"/>
          <w:szCs w:val="44"/>
          <w:lang w:val="en-GB"/>
        </w:rPr>
      </w:pPr>
      <w:r>
        <w:rPr>
          <w:rFonts w:cs="Arial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1A0163" wp14:editId="41B40204">
                <wp:simplePos x="0" y="0"/>
                <wp:positionH relativeFrom="column">
                  <wp:posOffset>3449371</wp:posOffset>
                </wp:positionH>
                <wp:positionV relativeFrom="paragraph">
                  <wp:posOffset>142824</wp:posOffset>
                </wp:positionV>
                <wp:extent cx="2734869" cy="1594714"/>
                <wp:effectExtent l="0" t="0" r="8890" b="571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4869" cy="15947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158" w:rsidRDefault="00881158" w:rsidP="00E0418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FEECDE" wp14:editId="45D1E9FF">
                                  <wp:extent cx="2511674" cy="1214323"/>
                                  <wp:effectExtent l="0" t="0" r="0" b="0"/>
                                  <wp:docPr id="5" name="Grafi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2.png"/>
                                          <pic:cNvPicPr/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8532" t="14489" r="8874" b="1488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7729" cy="121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271.6pt;margin-top:11.25pt;width:215.35pt;height:12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" fillcolor="white [3201]" stroked="f" strokeweight=".5pt">
                <v:textbox>
                  <w:txbxContent>
                    <w:p w:rsidR="00881158" w:rsidRDefault="00881158" w:rsidP="00E0418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3FEECDE" wp14:editId="45D1E9FF">
                            <wp:extent cx="2511674" cy="1214323"/>
                            <wp:effectExtent l="0" t="0" r="0" b="0"/>
                            <wp:docPr id="5" name="Grafi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2.png"/>
                                    <pic:cNvPicPr/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8532" t="14489" r="8874" b="1488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517729" cy="121725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61D4D">
        <w:rPr>
          <w:rFonts w:cs="Arial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84379</wp:posOffset>
                </wp:positionH>
                <wp:positionV relativeFrom="paragraph">
                  <wp:posOffset>84303</wp:posOffset>
                </wp:positionV>
                <wp:extent cx="1726387" cy="1514246"/>
                <wp:effectExtent l="0" t="0" r="762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6387" cy="15142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158" w:rsidRDefault="00881158" w:rsidP="00E0418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83995" cy="1416050"/>
                                  <wp:effectExtent l="0" t="0" r="1905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1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3995" cy="1416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" o:spid="_x0000_s1027" type="#_x0000_t202" style="position:absolute;left:0;text-align:left;margin-left:6.65pt;margin-top:6.65pt;width:135.95pt;height:11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" fillcolor="white [3201]" stroked="f" strokeweight=".5pt">
                <v:textbox>
                  <w:txbxContent>
                    <w:p w:rsidR="00881158" w:rsidRDefault="00881158" w:rsidP="00E0418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83995" cy="1416050"/>
                            <wp:effectExtent l="0" t="0" r="1905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1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83995" cy="1416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8785C" w:rsidRPr="00765231" w:rsidRDefault="00B8785C" w:rsidP="00765231">
      <w:pPr>
        <w:jc w:val="center"/>
        <w:rPr>
          <w:rFonts w:cs="Arial"/>
          <w:sz w:val="44"/>
          <w:szCs w:val="44"/>
          <w:lang w:val="en-GB"/>
        </w:rPr>
      </w:pPr>
    </w:p>
    <w:p w:rsidR="00B8785C" w:rsidRPr="00765231" w:rsidRDefault="00B8785C" w:rsidP="00765231">
      <w:pPr>
        <w:jc w:val="center"/>
        <w:rPr>
          <w:rFonts w:cs="Arial"/>
          <w:sz w:val="44"/>
          <w:szCs w:val="44"/>
          <w:lang w:val="en-GB"/>
        </w:rPr>
      </w:pPr>
    </w:p>
    <w:p w:rsidR="00B8785C" w:rsidRPr="00765231" w:rsidRDefault="00B8785C" w:rsidP="00765231">
      <w:pPr>
        <w:jc w:val="center"/>
        <w:rPr>
          <w:rFonts w:cs="Arial"/>
          <w:sz w:val="44"/>
          <w:szCs w:val="44"/>
          <w:lang w:val="en-GB"/>
        </w:rPr>
      </w:pPr>
    </w:p>
    <w:p w:rsidR="00B8785C" w:rsidRPr="00765231" w:rsidRDefault="00B8785C" w:rsidP="00765231">
      <w:pPr>
        <w:jc w:val="center"/>
        <w:rPr>
          <w:rFonts w:cs="Arial"/>
          <w:sz w:val="44"/>
          <w:szCs w:val="44"/>
          <w:lang w:val="en-GB"/>
        </w:rPr>
      </w:pPr>
    </w:p>
    <w:p w:rsidR="00B8785C" w:rsidRPr="00765231" w:rsidRDefault="00B8785C" w:rsidP="00765231">
      <w:pPr>
        <w:jc w:val="center"/>
        <w:rPr>
          <w:rFonts w:cs="Arial"/>
          <w:sz w:val="44"/>
          <w:szCs w:val="44"/>
          <w:lang w:val="en-GB"/>
        </w:rPr>
      </w:pPr>
    </w:p>
    <w:p w:rsidR="00B8785C" w:rsidRPr="00765231" w:rsidRDefault="00B8785C" w:rsidP="00765231">
      <w:pPr>
        <w:jc w:val="center"/>
        <w:rPr>
          <w:rFonts w:cs="Arial"/>
          <w:sz w:val="44"/>
          <w:szCs w:val="44"/>
          <w:lang w:val="en-GB"/>
        </w:rPr>
      </w:pPr>
    </w:p>
    <w:p w:rsidR="00B8785C" w:rsidRPr="00765231" w:rsidRDefault="00B8785C" w:rsidP="00765231">
      <w:pPr>
        <w:jc w:val="center"/>
        <w:rPr>
          <w:rFonts w:cs="Arial"/>
          <w:sz w:val="44"/>
          <w:szCs w:val="44"/>
          <w:lang w:val="en-GB"/>
        </w:rPr>
      </w:pPr>
    </w:p>
    <w:p w:rsidR="00B8785C" w:rsidRPr="00765231" w:rsidRDefault="00B8785C" w:rsidP="00765231">
      <w:pPr>
        <w:jc w:val="center"/>
        <w:rPr>
          <w:rFonts w:cs="Arial"/>
          <w:sz w:val="44"/>
          <w:szCs w:val="44"/>
          <w:lang w:val="en-GB"/>
        </w:rPr>
      </w:pPr>
    </w:p>
    <w:p w:rsidR="00B8785C" w:rsidRPr="003C6CC6" w:rsidRDefault="00E0418A" w:rsidP="00765231">
      <w:pPr>
        <w:jc w:val="center"/>
        <w:rPr>
          <w:rFonts w:cs="Arial"/>
          <w:sz w:val="28"/>
          <w:szCs w:val="40"/>
        </w:rPr>
      </w:pPr>
      <w:r w:rsidRPr="00E0418A">
        <w:rPr>
          <w:rFonts w:cs="Arial"/>
          <w:b/>
          <w:sz w:val="40"/>
          <w:szCs w:val="40"/>
        </w:rPr>
        <w:t>KMK-Fremdsprachenzertifikat</w:t>
      </w:r>
      <w:r w:rsidRPr="00E0418A">
        <w:rPr>
          <w:rFonts w:cs="Arial"/>
          <w:b/>
          <w:sz w:val="40"/>
          <w:szCs w:val="40"/>
        </w:rPr>
        <w:br/>
      </w:r>
      <w:r w:rsidRPr="003C6CC6">
        <w:rPr>
          <w:rFonts w:cs="Arial"/>
          <w:sz w:val="28"/>
          <w:szCs w:val="40"/>
        </w:rPr>
        <w:t>in der beruflichen Bildung</w:t>
      </w:r>
    </w:p>
    <w:p w:rsidR="00E0418A" w:rsidRPr="00881158" w:rsidRDefault="00E0418A" w:rsidP="00765231">
      <w:pPr>
        <w:jc w:val="center"/>
        <w:rPr>
          <w:rFonts w:cs="Arial"/>
          <w:sz w:val="44"/>
          <w:szCs w:val="44"/>
          <w:lang w:val="en-US"/>
        </w:rPr>
      </w:pPr>
    </w:p>
    <w:p w:rsidR="00B8785C" w:rsidRPr="00881158" w:rsidRDefault="00B8785C" w:rsidP="00765231">
      <w:pPr>
        <w:jc w:val="center"/>
        <w:rPr>
          <w:rFonts w:cs="Arial"/>
          <w:i/>
          <w:sz w:val="28"/>
          <w:szCs w:val="28"/>
          <w:lang w:val="en-US"/>
        </w:rPr>
      </w:pPr>
    </w:p>
    <w:p w:rsidR="00881158" w:rsidRDefault="00881158" w:rsidP="00881158">
      <w:pPr>
        <w:jc w:val="center"/>
        <w:rPr>
          <w:rFonts w:cs="Arial"/>
          <w:sz w:val="20"/>
        </w:rPr>
      </w:pPr>
      <w:r>
        <w:rPr>
          <w:rFonts w:cs="Arial"/>
          <w:sz w:val="20"/>
        </w:rPr>
        <w:t xml:space="preserve">Zertifikat auf der Grundlage der Initiative des Europarates: </w:t>
      </w:r>
    </w:p>
    <w:p w:rsidR="00881158" w:rsidRDefault="00881158" w:rsidP="00881158">
      <w:pPr>
        <w:jc w:val="center"/>
        <w:rPr>
          <w:rFonts w:cs="Arial"/>
          <w:sz w:val="20"/>
        </w:rPr>
      </w:pPr>
      <w:r>
        <w:rPr>
          <w:rFonts w:cs="Arial"/>
          <w:sz w:val="20"/>
        </w:rPr>
        <w:t>Gemeinsamer Europäischer Referenzrahmen für Sprachen:</w:t>
      </w:r>
    </w:p>
    <w:p w:rsidR="00881158" w:rsidRDefault="00881158" w:rsidP="00881158">
      <w:pPr>
        <w:jc w:val="center"/>
        <w:rPr>
          <w:rFonts w:cs="Arial"/>
          <w:sz w:val="20"/>
        </w:rPr>
      </w:pPr>
      <w:r>
        <w:rPr>
          <w:rFonts w:cs="Arial"/>
          <w:sz w:val="20"/>
        </w:rPr>
        <w:t>Lernen, Lehren, Beurteilen</w:t>
      </w:r>
    </w:p>
    <w:p w:rsidR="00B8785C" w:rsidRPr="00881158" w:rsidRDefault="00B8785C" w:rsidP="00765231">
      <w:pPr>
        <w:jc w:val="center"/>
        <w:rPr>
          <w:rFonts w:cs="Arial"/>
          <w:sz w:val="44"/>
          <w:szCs w:val="44"/>
        </w:rPr>
      </w:pPr>
    </w:p>
    <w:p w:rsidR="003C6CC6" w:rsidRPr="00881158" w:rsidRDefault="003C6CC6" w:rsidP="00765231">
      <w:pPr>
        <w:jc w:val="center"/>
        <w:rPr>
          <w:rFonts w:cs="Arial"/>
          <w:sz w:val="44"/>
          <w:szCs w:val="44"/>
        </w:rPr>
      </w:pPr>
    </w:p>
    <w:p w:rsidR="003C6CC6" w:rsidRPr="00881158" w:rsidRDefault="00881158" w:rsidP="00765231">
      <w:pPr>
        <w:jc w:val="center"/>
        <w:rPr>
          <w:rFonts w:cs="Arial"/>
          <w:sz w:val="28"/>
          <w:szCs w:val="44"/>
        </w:rPr>
      </w:pPr>
      <w:r>
        <w:rPr>
          <w:rFonts w:cs="Arial"/>
          <w:sz w:val="28"/>
          <w:szCs w:val="44"/>
        </w:rPr>
        <w:t>Englisch</w:t>
      </w:r>
    </w:p>
    <w:p w:rsidR="003C6CC6" w:rsidRPr="00881158" w:rsidRDefault="003C6CC6" w:rsidP="00765231">
      <w:pPr>
        <w:jc w:val="center"/>
        <w:rPr>
          <w:rFonts w:cs="Arial"/>
          <w:sz w:val="28"/>
          <w:szCs w:val="44"/>
        </w:rPr>
      </w:pPr>
      <w:r w:rsidRPr="00881158">
        <w:rPr>
          <w:rFonts w:cs="Arial"/>
          <w:sz w:val="28"/>
          <w:szCs w:val="44"/>
        </w:rPr>
        <w:t>für</w:t>
      </w:r>
      <w:r w:rsidR="008607F7" w:rsidRPr="00881158">
        <w:rPr>
          <w:rFonts w:cs="Arial"/>
          <w:sz w:val="28"/>
          <w:szCs w:val="44"/>
        </w:rPr>
        <w:t xml:space="preserve"> </w:t>
      </w:r>
      <w:r w:rsidR="008607F7" w:rsidRPr="00881158">
        <w:rPr>
          <w:rFonts w:cs="Arial"/>
          <w:i/>
          <w:sz w:val="28"/>
          <w:szCs w:val="44"/>
        </w:rPr>
        <w:t>(</w:t>
      </w:r>
      <w:r w:rsidR="00881158">
        <w:rPr>
          <w:rFonts w:cs="Arial"/>
          <w:i/>
          <w:sz w:val="28"/>
          <w:szCs w:val="44"/>
        </w:rPr>
        <w:t>Fachbereich/Berufsfeld/</w:t>
      </w:r>
      <w:r w:rsidR="008607F7" w:rsidRPr="00881158">
        <w:rPr>
          <w:rFonts w:cs="Arial"/>
          <w:i/>
          <w:sz w:val="28"/>
          <w:szCs w:val="44"/>
        </w:rPr>
        <w:t>Beruf)</w:t>
      </w:r>
    </w:p>
    <w:p w:rsidR="003C6CC6" w:rsidRPr="00881158" w:rsidRDefault="003C6CC6" w:rsidP="00765231">
      <w:pPr>
        <w:jc w:val="center"/>
        <w:rPr>
          <w:rFonts w:cs="Arial"/>
          <w:sz w:val="44"/>
          <w:szCs w:val="44"/>
        </w:rPr>
      </w:pPr>
    </w:p>
    <w:p w:rsidR="00765231" w:rsidRPr="00881158" w:rsidRDefault="00765231" w:rsidP="00765231">
      <w:pPr>
        <w:jc w:val="center"/>
        <w:rPr>
          <w:rFonts w:cs="Arial"/>
          <w:sz w:val="44"/>
          <w:szCs w:val="44"/>
        </w:rPr>
      </w:pPr>
    </w:p>
    <w:p w:rsidR="00765231" w:rsidRDefault="008607F7" w:rsidP="00881158">
      <w:pPr>
        <w:jc w:val="center"/>
        <w:rPr>
          <w:rFonts w:cs="Arial"/>
          <w:sz w:val="20"/>
        </w:rPr>
      </w:pPr>
      <w:r w:rsidRPr="00881158">
        <w:rPr>
          <w:rFonts w:cs="Arial"/>
          <w:i/>
          <w:sz w:val="28"/>
          <w:szCs w:val="44"/>
        </w:rPr>
        <w:t>(</w:t>
      </w:r>
      <w:r w:rsidR="00817545" w:rsidRPr="00881158">
        <w:rPr>
          <w:rFonts w:cs="Arial"/>
          <w:i/>
          <w:sz w:val="28"/>
          <w:szCs w:val="44"/>
        </w:rPr>
        <w:t>Logo des Berufskollegs und Adresse</w:t>
      </w:r>
      <w:r w:rsidRPr="00881158">
        <w:rPr>
          <w:rFonts w:cs="Arial"/>
          <w:i/>
          <w:sz w:val="28"/>
          <w:szCs w:val="44"/>
        </w:rPr>
        <w:t>)</w:t>
      </w:r>
    </w:p>
    <w:p w:rsidR="00765231" w:rsidRDefault="00765231" w:rsidP="00C134A1">
      <w:pPr>
        <w:jc w:val="center"/>
        <w:rPr>
          <w:rFonts w:cs="Arial"/>
          <w:sz w:val="20"/>
        </w:rPr>
      </w:pPr>
    </w:p>
    <w:p w:rsidR="00765231" w:rsidRDefault="00765231" w:rsidP="00C134A1">
      <w:pPr>
        <w:jc w:val="center"/>
        <w:rPr>
          <w:rFonts w:cs="Arial"/>
          <w:sz w:val="20"/>
        </w:rPr>
      </w:pPr>
    </w:p>
    <w:p w:rsidR="0013018C" w:rsidRDefault="0013018C" w:rsidP="00C134A1">
      <w:pPr>
        <w:jc w:val="center"/>
        <w:rPr>
          <w:rFonts w:cs="Arial"/>
          <w:sz w:val="20"/>
        </w:rPr>
      </w:pPr>
    </w:p>
    <w:p w:rsidR="0013018C" w:rsidRDefault="0013018C" w:rsidP="00C134A1">
      <w:pPr>
        <w:jc w:val="center"/>
        <w:rPr>
          <w:rFonts w:cs="Arial"/>
          <w:sz w:val="20"/>
        </w:rPr>
      </w:pPr>
    </w:p>
    <w:p w:rsidR="0013018C" w:rsidRDefault="0013018C" w:rsidP="00C134A1">
      <w:pPr>
        <w:jc w:val="center"/>
        <w:rPr>
          <w:rFonts w:cs="Arial"/>
          <w:sz w:val="20"/>
        </w:rPr>
      </w:pPr>
    </w:p>
    <w:p w:rsidR="0013018C" w:rsidRDefault="0013018C" w:rsidP="00C134A1">
      <w:pPr>
        <w:jc w:val="center"/>
        <w:rPr>
          <w:rFonts w:cs="Arial"/>
          <w:sz w:val="20"/>
        </w:rPr>
      </w:pPr>
    </w:p>
    <w:p w:rsidR="0013018C" w:rsidRDefault="0013018C" w:rsidP="00C134A1">
      <w:pPr>
        <w:jc w:val="center"/>
        <w:rPr>
          <w:rFonts w:cs="Arial"/>
          <w:sz w:val="20"/>
        </w:rPr>
      </w:pPr>
    </w:p>
    <w:p w:rsidR="0013018C" w:rsidRDefault="0013018C" w:rsidP="00C134A1">
      <w:pPr>
        <w:jc w:val="center"/>
        <w:rPr>
          <w:rFonts w:cs="Arial"/>
          <w:sz w:val="20"/>
        </w:rPr>
      </w:pPr>
    </w:p>
    <w:p w:rsidR="0013018C" w:rsidRDefault="0013018C" w:rsidP="00C134A1">
      <w:pPr>
        <w:jc w:val="center"/>
        <w:rPr>
          <w:rFonts w:cs="Arial"/>
          <w:sz w:val="20"/>
        </w:rPr>
      </w:pPr>
    </w:p>
    <w:p w:rsidR="0013018C" w:rsidRDefault="0013018C" w:rsidP="00C134A1">
      <w:pPr>
        <w:jc w:val="center"/>
        <w:rPr>
          <w:rFonts w:cs="Arial"/>
          <w:sz w:val="20"/>
        </w:rPr>
      </w:pPr>
    </w:p>
    <w:p w:rsidR="00765231" w:rsidRDefault="00765231" w:rsidP="00C134A1">
      <w:pPr>
        <w:jc w:val="center"/>
        <w:rPr>
          <w:rFonts w:cs="Arial"/>
          <w:sz w:val="20"/>
        </w:rPr>
      </w:pPr>
    </w:p>
    <w:p w:rsidR="00817545" w:rsidRDefault="00817545" w:rsidP="00C134A1">
      <w:pPr>
        <w:jc w:val="center"/>
        <w:rPr>
          <w:rFonts w:cs="Arial"/>
          <w:sz w:val="20"/>
        </w:rPr>
      </w:pPr>
    </w:p>
    <w:p w:rsidR="00817545" w:rsidRDefault="0013018C" w:rsidP="0013018C">
      <w:pPr>
        <w:jc w:val="center"/>
        <w:rPr>
          <w:rFonts w:cs="Arial"/>
          <w:sz w:val="20"/>
        </w:rPr>
      </w:pPr>
      <w:r>
        <w:rPr>
          <w:rFonts w:cs="Arial"/>
          <w:noProof/>
          <w:sz w:val="20"/>
        </w:rPr>
        <w:drawing>
          <wp:inline distT="0" distB="0" distL="0" distR="0">
            <wp:extent cx="1207698" cy="1275173"/>
            <wp:effectExtent l="0" t="0" r="0" b="1270"/>
            <wp:docPr id="4" name="Grafik 4" descr="C:\Users\Ingo\Desktop\kmk zeugnisse neu\wappen_far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go\Desktop\kmk zeugnisse neu\wappen_farb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021" cy="127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18C" w:rsidRDefault="0013018C" w:rsidP="0013018C">
      <w:pPr>
        <w:jc w:val="center"/>
        <w:rPr>
          <w:rFonts w:cs="Arial"/>
          <w:sz w:val="20"/>
        </w:rPr>
      </w:pPr>
    </w:p>
    <w:p w:rsidR="00B8785C" w:rsidRDefault="00B8785C" w:rsidP="00765231">
      <w:pPr>
        <w:rPr>
          <w:rFonts w:cs="Arial"/>
          <w:sz w:val="20"/>
        </w:rPr>
      </w:pPr>
    </w:p>
    <w:p w:rsidR="00B8785C" w:rsidRDefault="00B8785C">
      <w:pPr>
        <w:rPr>
          <w:rFonts w:cs="Arial"/>
          <w:sz w:val="20"/>
        </w:rPr>
        <w:sectPr w:rsidR="00B8785C" w:rsidSect="00B8785C">
          <w:pgSz w:w="23814" w:h="16840" w:orient="landscape"/>
          <w:pgMar w:top="709" w:right="1134" w:bottom="567" w:left="1134" w:header="720" w:footer="720" w:gutter="0"/>
          <w:pgNumType w:start="1"/>
          <w:cols w:num="2" w:space="720" w:equalWidth="0">
            <w:col w:w="10207" w:space="1417"/>
            <w:col w:w="9639"/>
          </w:cols>
        </w:sectPr>
      </w:pPr>
    </w:p>
    <w:p w:rsidR="003C6CC6" w:rsidRPr="003C6CC6" w:rsidRDefault="003C6CC6" w:rsidP="003C6CC6">
      <w:pPr>
        <w:jc w:val="center"/>
        <w:rPr>
          <w:rFonts w:cs="Arial"/>
          <w:sz w:val="28"/>
          <w:szCs w:val="40"/>
        </w:rPr>
      </w:pPr>
      <w:r w:rsidRPr="00E0418A">
        <w:rPr>
          <w:rFonts w:cs="Arial"/>
          <w:b/>
          <w:sz w:val="40"/>
          <w:szCs w:val="40"/>
        </w:rPr>
        <w:lastRenderedPageBreak/>
        <w:t>KMK-Fremdsprachenzertifikat</w:t>
      </w:r>
      <w:r w:rsidRPr="00E0418A">
        <w:rPr>
          <w:rFonts w:cs="Arial"/>
          <w:b/>
          <w:sz w:val="40"/>
          <w:szCs w:val="40"/>
        </w:rPr>
        <w:br/>
      </w:r>
      <w:r w:rsidRPr="003C6CC6">
        <w:rPr>
          <w:rFonts w:cs="Arial"/>
          <w:sz w:val="28"/>
          <w:szCs w:val="40"/>
        </w:rPr>
        <w:t>in der beruflichen Bildung</w:t>
      </w:r>
    </w:p>
    <w:p w:rsidR="00B8785C" w:rsidRPr="001C0A92" w:rsidRDefault="00B8785C">
      <w:pPr>
        <w:jc w:val="center"/>
        <w:rPr>
          <w:rFonts w:cs="Arial"/>
          <w:sz w:val="20"/>
          <w:szCs w:val="24"/>
        </w:rPr>
      </w:pPr>
    </w:p>
    <w:p w:rsidR="00D0682F" w:rsidRPr="001C0A92" w:rsidRDefault="00D0682F">
      <w:pPr>
        <w:jc w:val="center"/>
        <w:rPr>
          <w:rFonts w:cs="Arial"/>
          <w:sz w:val="20"/>
          <w:szCs w:val="24"/>
        </w:rPr>
      </w:pPr>
    </w:p>
    <w:p w:rsidR="00D0682F" w:rsidRPr="008607F7" w:rsidRDefault="00D0682F" w:rsidP="00D0682F">
      <w:pPr>
        <w:rPr>
          <w:rFonts w:cs="Arial"/>
          <w:szCs w:val="24"/>
        </w:rPr>
      </w:pPr>
      <w:r w:rsidRPr="008607F7">
        <w:rPr>
          <w:rFonts w:cs="Arial"/>
          <w:szCs w:val="24"/>
        </w:rPr>
        <w:t>Frau / Herr _____________________________________________________________</w:t>
      </w:r>
    </w:p>
    <w:p w:rsidR="00D0682F" w:rsidRPr="008607F7" w:rsidRDefault="00D0682F">
      <w:pPr>
        <w:jc w:val="center"/>
        <w:rPr>
          <w:rFonts w:cs="Arial"/>
          <w:sz w:val="20"/>
          <w:szCs w:val="24"/>
        </w:rPr>
      </w:pPr>
      <w:r w:rsidRPr="008607F7">
        <w:rPr>
          <w:rFonts w:cs="Arial"/>
          <w:sz w:val="20"/>
          <w:szCs w:val="24"/>
        </w:rPr>
        <w:t>Vor- und Zuname</w:t>
      </w:r>
    </w:p>
    <w:p w:rsidR="00D0682F" w:rsidRPr="001C0A92" w:rsidRDefault="00D0682F">
      <w:pPr>
        <w:jc w:val="center"/>
        <w:rPr>
          <w:rFonts w:cs="Arial"/>
          <w:sz w:val="20"/>
          <w:szCs w:val="24"/>
        </w:rPr>
      </w:pPr>
    </w:p>
    <w:p w:rsidR="00D0682F" w:rsidRPr="001C0A92" w:rsidRDefault="00D0682F">
      <w:pPr>
        <w:jc w:val="center"/>
        <w:rPr>
          <w:rFonts w:cs="Arial"/>
          <w:sz w:val="20"/>
          <w:szCs w:val="24"/>
        </w:rPr>
      </w:pPr>
    </w:p>
    <w:p w:rsidR="00D0682F" w:rsidRPr="008607F7" w:rsidRDefault="00D0682F" w:rsidP="00D0682F">
      <w:pPr>
        <w:rPr>
          <w:rFonts w:cs="Arial"/>
          <w:szCs w:val="24"/>
        </w:rPr>
      </w:pPr>
      <w:r w:rsidRPr="008607F7">
        <w:rPr>
          <w:rFonts w:cs="Arial"/>
          <w:szCs w:val="24"/>
        </w:rPr>
        <w:t>geboren am __________________________ in ________________________________</w:t>
      </w:r>
    </w:p>
    <w:p w:rsidR="00D0682F" w:rsidRPr="001C0A92" w:rsidRDefault="00D0682F">
      <w:pPr>
        <w:jc w:val="center"/>
        <w:rPr>
          <w:rFonts w:cs="Arial"/>
          <w:sz w:val="20"/>
        </w:rPr>
      </w:pPr>
    </w:p>
    <w:p w:rsidR="008607F7" w:rsidRPr="001C0A92" w:rsidRDefault="008607F7">
      <w:pPr>
        <w:jc w:val="center"/>
        <w:rPr>
          <w:rFonts w:cs="Arial"/>
          <w:sz w:val="20"/>
        </w:rPr>
      </w:pPr>
    </w:p>
    <w:p w:rsidR="00D0682F" w:rsidRPr="001C0A92" w:rsidRDefault="00D0682F">
      <w:pPr>
        <w:jc w:val="center"/>
        <w:rPr>
          <w:rFonts w:cs="Arial"/>
          <w:sz w:val="20"/>
        </w:rPr>
      </w:pPr>
    </w:p>
    <w:p w:rsidR="00D0682F" w:rsidRPr="008607F7" w:rsidRDefault="00D0682F" w:rsidP="00D0682F">
      <w:pPr>
        <w:rPr>
          <w:rFonts w:cs="Arial"/>
          <w:szCs w:val="24"/>
        </w:rPr>
      </w:pPr>
      <w:r w:rsidRPr="008607F7">
        <w:rPr>
          <w:rFonts w:cs="Arial"/>
          <w:szCs w:val="24"/>
        </w:rPr>
        <w:t>hat am _____________</w:t>
      </w:r>
      <w:r w:rsidR="00151C41" w:rsidRPr="008607F7">
        <w:rPr>
          <w:rFonts w:cs="Arial"/>
          <w:szCs w:val="24"/>
        </w:rPr>
        <w:t>___</w:t>
      </w:r>
      <w:r w:rsidRPr="008607F7">
        <w:rPr>
          <w:rFonts w:cs="Arial"/>
          <w:szCs w:val="24"/>
        </w:rPr>
        <w:t>________________</w:t>
      </w:r>
      <w:r w:rsidR="008607F7" w:rsidRPr="008607F7">
        <w:rPr>
          <w:rFonts w:cs="Arial"/>
          <w:szCs w:val="24"/>
        </w:rPr>
        <w:t>_</w:t>
      </w:r>
    </w:p>
    <w:p w:rsidR="00151C41" w:rsidRPr="008607F7" w:rsidRDefault="00151C41" w:rsidP="00D0682F">
      <w:pPr>
        <w:rPr>
          <w:rFonts w:cs="Arial"/>
          <w:sz w:val="20"/>
          <w:szCs w:val="24"/>
        </w:rPr>
      </w:pPr>
      <w:r w:rsidRPr="008607F7">
        <w:rPr>
          <w:rFonts w:cs="Arial"/>
          <w:szCs w:val="24"/>
        </w:rPr>
        <w:tab/>
      </w:r>
      <w:r w:rsidRPr="008607F7">
        <w:rPr>
          <w:rFonts w:cs="Arial"/>
          <w:szCs w:val="24"/>
        </w:rPr>
        <w:tab/>
      </w:r>
      <w:r w:rsidRPr="008607F7">
        <w:rPr>
          <w:rFonts w:cs="Arial"/>
          <w:sz w:val="20"/>
          <w:szCs w:val="24"/>
        </w:rPr>
        <w:t>Datum des letzten Prüfungsteils</w:t>
      </w:r>
    </w:p>
    <w:p w:rsidR="00151C41" w:rsidRPr="001C0A92" w:rsidRDefault="00151C41">
      <w:pPr>
        <w:tabs>
          <w:tab w:val="right" w:leader="underscore" w:pos="9072"/>
        </w:tabs>
        <w:jc w:val="center"/>
        <w:rPr>
          <w:noProof/>
          <w:sz w:val="20"/>
        </w:rPr>
      </w:pPr>
    </w:p>
    <w:p w:rsidR="00151C41" w:rsidRPr="001C0A92" w:rsidRDefault="00151C41">
      <w:pPr>
        <w:tabs>
          <w:tab w:val="right" w:leader="underscore" w:pos="9072"/>
        </w:tabs>
        <w:jc w:val="center"/>
        <w:rPr>
          <w:noProof/>
          <w:sz w:val="20"/>
        </w:rPr>
      </w:pPr>
    </w:p>
    <w:p w:rsidR="008607F7" w:rsidRPr="008607F7" w:rsidRDefault="008607F7">
      <w:pPr>
        <w:tabs>
          <w:tab w:val="right" w:leader="underscore" w:pos="9072"/>
        </w:tabs>
        <w:jc w:val="center"/>
        <w:rPr>
          <w:i/>
          <w:noProof/>
          <w:szCs w:val="24"/>
        </w:rPr>
      </w:pPr>
      <w:r w:rsidRPr="008607F7">
        <w:rPr>
          <w:i/>
          <w:noProof/>
          <w:szCs w:val="24"/>
        </w:rPr>
        <w:t>(am Berufskolleg …)</w:t>
      </w:r>
    </w:p>
    <w:p w:rsidR="008607F7" w:rsidRPr="001C0A92" w:rsidRDefault="008607F7">
      <w:pPr>
        <w:tabs>
          <w:tab w:val="right" w:leader="underscore" w:pos="9072"/>
        </w:tabs>
        <w:jc w:val="center"/>
        <w:rPr>
          <w:noProof/>
          <w:sz w:val="20"/>
        </w:rPr>
      </w:pPr>
    </w:p>
    <w:p w:rsidR="00151C41" w:rsidRPr="008607F7" w:rsidRDefault="00151C41" w:rsidP="00151C41">
      <w:pPr>
        <w:tabs>
          <w:tab w:val="right" w:leader="underscore" w:pos="9072"/>
        </w:tabs>
        <w:rPr>
          <w:noProof/>
          <w:szCs w:val="24"/>
        </w:rPr>
      </w:pPr>
      <w:r w:rsidRPr="008607F7">
        <w:rPr>
          <w:noProof/>
          <w:szCs w:val="24"/>
        </w:rPr>
        <w:t>erfolgreich die Prüfung</w:t>
      </w:r>
      <w:r w:rsidR="00A23945">
        <w:rPr>
          <w:noProof/>
          <w:szCs w:val="24"/>
        </w:rPr>
        <w:t xml:space="preserve"> in</w:t>
      </w:r>
    </w:p>
    <w:p w:rsidR="00151C41" w:rsidRPr="001C0A92" w:rsidRDefault="00151C41">
      <w:pPr>
        <w:tabs>
          <w:tab w:val="right" w:leader="underscore" w:pos="9072"/>
        </w:tabs>
        <w:jc w:val="center"/>
        <w:rPr>
          <w:rFonts w:cs="Arial"/>
          <w:sz w:val="20"/>
        </w:rPr>
      </w:pPr>
    </w:p>
    <w:p w:rsidR="008607F7" w:rsidRDefault="00881158">
      <w:pPr>
        <w:tabs>
          <w:tab w:val="right" w:leader="underscore" w:pos="9072"/>
        </w:tabs>
        <w:jc w:val="center"/>
        <w:rPr>
          <w:rFonts w:cs="Arial"/>
          <w:szCs w:val="24"/>
        </w:rPr>
      </w:pPr>
      <w:r w:rsidRPr="00881158">
        <w:rPr>
          <w:rFonts w:cs="Arial"/>
          <w:szCs w:val="24"/>
        </w:rPr>
        <w:t>Englisch</w:t>
      </w:r>
      <w:r w:rsidR="008607F7" w:rsidRPr="00881158">
        <w:rPr>
          <w:rFonts w:cs="Arial"/>
          <w:szCs w:val="24"/>
        </w:rPr>
        <w:t xml:space="preserve"> </w:t>
      </w:r>
      <w:r w:rsidR="008607F7">
        <w:rPr>
          <w:rFonts w:cs="Arial"/>
          <w:szCs w:val="24"/>
        </w:rPr>
        <w:t xml:space="preserve">für </w:t>
      </w:r>
      <w:r w:rsidR="008607F7" w:rsidRPr="008607F7">
        <w:rPr>
          <w:rFonts w:cs="Arial"/>
          <w:i/>
          <w:szCs w:val="24"/>
        </w:rPr>
        <w:t>(</w:t>
      </w:r>
      <w:r>
        <w:rPr>
          <w:rFonts w:cs="Arial"/>
          <w:i/>
          <w:szCs w:val="24"/>
        </w:rPr>
        <w:t>Fachbereich/Berufsfeld/</w:t>
      </w:r>
      <w:r w:rsidR="008607F7" w:rsidRPr="008607F7">
        <w:rPr>
          <w:rFonts w:cs="Arial"/>
          <w:i/>
          <w:szCs w:val="24"/>
        </w:rPr>
        <w:t>/Beruf)</w:t>
      </w:r>
    </w:p>
    <w:p w:rsidR="008607F7" w:rsidRPr="001C0A92" w:rsidRDefault="008607F7">
      <w:pPr>
        <w:tabs>
          <w:tab w:val="right" w:leader="underscore" w:pos="9072"/>
        </w:tabs>
        <w:jc w:val="center"/>
        <w:rPr>
          <w:rFonts w:cs="Arial"/>
          <w:sz w:val="20"/>
        </w:rPr>
      </w:pPr>
    </w:p>
    <w:p w:rsidR="00173291" w:rsidRPr="001C0A92" w:rsidRDefault="00173291">
      <w:pPr>
        <w:tabs>
          <w:tab w:val="right" w:leader="underscore" w:pos="9072"/>
        </w:tabs>
        <w:jc w:val="center"/>
        <w:rPr>
          <w:rFonts w:cs="Arial"/>
          <w:sz w:val="20"/>
        </w:rPr>
      </w:pPr>
    </w:p>
    <w:p w:rsidR="00B8785C" w:rsidRDefault="00173291" w:rsidP="00881158">
      <w:pPr>
        <w:tabs>
          <w:tab w:val="right" w:leader="underscore" w:pos="9072"/>
        </w:tabs>
        <w:rPr>
          <w:rFonts w:cs="Arial"/>
        </w:rPr>
      </w:pPr>
      <w:r>
        <w:rPr>
          <w:rFonts w:cs="Arial"/>
          <w:szCs w:val="24"/>
        </w:rPr>
        <w:t xml:space="preserve">auf dem </w:t>
      </w:r>
      <w:r w:rsidR="008607F7">
        <w:rPr>
          <w:rFonts w:cs="Arial"/>
          <w:bCs/>
          <w:noProof/>
          <w:szCs w:val="24"/>
        </w:rPr>
        <w:t>Niveau</w:t>
      </w:r>
      <w:r>
        <w:rPr>
          <w:rFonts w:cs="Arial"/>
          <w:bCs/>
          <w:noProof/>
          <w:szCs w:val="24"/>
        </w:rPr>
        <w:t xml:space="preserve"> ________</w:t>
      </w:r>
      <w:r w:rsidR="00881158">
        <w:rPr>
          <w:rFonts w:cs="Arial"/>
          <w:bCs/>
          <w:noProof/>
          <w:szCs w:val="24"/>
        </w:rPr>
        <w:t xml:space="preserve"> </w:t>
      </w:r>
      <w:r w:rsidR="00B8785C">
        <w:rPr>
          <w:rFonts w:cs="Arial"/>
        </w:rPr>
        <w:t>abgelegt und dabei folgende Ergebnisse erzielt:</w:t>
      </w:r>
    </w:p>
    <w:p w:rsidR="00881158" w:rsidRDefault="00881158" w:rsidP="00881158">
      <w:pPr>
        <w:tabs>
          <w:tab w:val="right" w:leader="underscore" w:pos="9072"/>
        </w:tabs>
        <w:rPr>
          <w:rFonts w:cs="Arial"/>
        </w:rPr>
      </w:pPr>
    </w:p>
    <w:p w:rsidR="001C0A92" w:rsidRPr="001C0A92" w:rsidRDefault="001C0A92">
      <w:pPr>
        <w:rPr>
          <w:rFonts w:cs="Arial"/>
          <w:sz w:val="20"/>
        </w:rPr>
      </w:pPr>
    </w:p>
    <w:p w:rsidR="00B8785C" w:rsidRPr="001C0A92" w:rsidRDefault="00B8785C">
      <w:pPr>
        <w:rPr>
          <w:rFonts w:cs="Arial"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25"/>
        <w:gridCol w:w="1613"/>
        <w:gridCol w:w="1613"/>
      </w:tblGrid>
      <w:tr w:rsidR="00173291" w:rsidTr="00BA458B">
        <w:tc>
          <w:tcPr>
            <w:tcW w:w="6204" w:type="dxa"/>
          </w:tcPr>
          <w:p w:rsidR="00173291" w:rsidRDefault="001C0A92" w:rsidP="00BA458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Schriftliche Prüfung</w:t>
            </w:r>
          </w:p>
          <w:p w:rsidR="007073CA" w:rsidRPr="001C0A92" w:rsidRDefault="007073CA" w:rsidP="00BA458B">
            <w:pPr>
              <w:rPr>
                <w:rFonts w:cs="Arial"/>
                <w:b/>
              </w:rPr>
            </w:pPr>
          </w:p>
        </w:tc>
        <w:tc>
          <w:tcPr>
            <w:tcW w:w="425" w:type="dxa"/>
            <w:vAlign w:val="center"/>
          </w:tcPr>
          <w:p w:rsidR="00173291" w:rsidRDefault="00173291" w:rsidP="00947581">
            <w:pPr>
              <w:jc w:val="center"/>
              <w:rPr>
                <w:rFonts w:cs="Arial"/>
              </w:rPr>
            </w:pPr>
          </w:p>
        </w:tc>
        <w:tc>
          <w:tcPr>
            <w:tcW w:w="1613" w:type="dxa"/>
            <w:vAlign w:val="center"/>
          </w:tcPr>
          <w:p w:rsidR="00173291" w:rsidRDefault="001545ED" w:rsidP="0094758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="00173291">
              <w:rPr>
                <w:rFonts w:cs="Arial"/>
              </w:rPr>
              <w:t>rreichbare Punkte</w:t>
            </w:r>
          </w:p>
        </w:tc>
        <w:tc>
          <w:tcPr>
            <w:tcW w:w="1613" w:type="dxa"/>
            <w:vAlign w:val="center"/>
          </w:tcPr>
          <w:p w:rsidR="00173291" w:rsidRDefault="001545ED" w:rsidP="0094758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="00173291">
              <w:rPr>
                <w:rFonts w:cs="Arial"/>
              </w:rPr>
              <w:t>rreichte Punkte</w:t>
            </w:r>
          </w:p>
        </w:tc>
      </w:tr>
      <w:tr w:rsidR="001C0A92" w:rsidTr="00BA458B">
        <w:tc>
          <w:tcPr>
            <w:tcW w:w="6204" w:type="dxa"/>
          </w:tcPr>
          <w:p w:rsidR="001C0A92" w:rsidRDefault="001C0A92" w:rsidP="00BA458B">
            <w:pPr>
              <w:rPr>
                <w:rFonts w:cs="Arial"/>
                <w:b/>
              </w:rPr>
            </w:pPr>
            <w:r w:rsidRPr="00173291">
              <w:rPr>
                <w:rFonts w:cs="Arial"/>
                <w:b/>
              </w:rPr>
              <w:t>1. Rezeption</w:t>
            </w:r>
          </w:p>
        </w:tc>
        <w:tc>
          <w:tcPr>
            <w:tcW w:w="425" w:type="dxa"/>
            <w:vAlign w:val="center"/>
          </w:tcPr>
          <w:p w:rsidR="001C0A92" w:rsidRDefault="001C0A92" w:rsidP="00947581">
            <w:pPr>
              <w:jc w:val="center"/>
              <w:rPr>
                <w:rFonts w:cs="Arial"/>
              </w:rPr>
            </w:pPr>
          </w:p>
        </w:tc>
        <w:tc>
          <w:tcPr>
            <w:tcW w:w="1613" w:type="dxa"/>
            <w:vAlign w:val="center"/>
          </w:tcPr>
          <w:p w:rsidR="001C0A92" w:rsidRDefault="001C0A92" w:rsidP="00947581">
            <w:pPr>
              <w:jc w:val="center"/>
              <w:rPr>
                <w:rFonts w:cs="Arial"/>
              </w:rPr>
            </w:pPr>
          </w:p>
        </w:tc>
        <w:tc>
          <w:tcPr>
            <w:tcW w:w="1613" w:type="dxa"/>
            <w:vAlign w:val="center"/>
          </w:tcPr>
          <w:p w:rsidR="001C0A92" w:rsidRDefault="001C0A92" w:rsidP="00947581">
            <w:pPr>
              <w:jc w:val="center"/>
              <w:rPr>
                <w:rFonts w:cs="Arial"/>
              </w:rPr>
            </w:pPr>
          </w:p>
        </w:tc>
      </w:tr>
      <w:tr w:rsidR="00173291" w:rsidTr="00BA458B">
        <w:tc>
          <w:tcPr>
            <w:tcW w:w="6204" w:type="dxa"/>
          </w:tcPr>
          <w:p w:rsidR="00173291" w:rsidRPr="00173291" w:rsidRDefault="00173291" w:rsidP="00BA458B">
            <w:pPr>
              <w:rPr>
                <w:rFonts w:cs="Arial"/>
              </w:rPr>
            </w:pPr>
            <w:r>
              <w:rPr>
                <w:rFonts w:cs="Arial"/>
              </w:rPr>
              <w:t>(gesprochenen und geschriebenen fremdsprachigen Texten Informationen entnehmen</w:t>
            </w:r>
            <w:r w:rsidR="00EF3204">
              <w:rPr>
                <w:rFonts w:cs="Arial"/>
              </w:rPr>
              <w:t>)</w:t>
            </w:r>
          </w:p>
        </w:tc>
        <w:tc>
          <w:tcPr>
            <w:tcW w:w="425" w:type="dxa"/>
            <w:vAlign w:val="center"/>
          </w:tcPr>
          <w:p w:rsidR="00173291" w:rsidRDefault="00173291" w:rsidP="00947581">
            <w:pPr>
              <w:jc w:val="center"/>
              <w:rPr>
                <w:rFonts w:cs="Arial"/>
              </w:rPr>
            </w:pPr>
          </w:p>
        </w:tc>
        <w:tc>
          <w:tcPr>
            <w:tcW w:w="1613" w:type="dxa"/>
            <w:vAlign w:val="center"/>
          </w:tcPr>
          <w:p w:rsidR="00173291" w:rsidRDefault="00173291" w:rsidP="00947581">
            <w:pPr>
              <w:jc w:val="center"/>
              <w:rPr>
                <w:rFonts w:cs="Arial"/>
              </w:rPr>
            </w:pPr>
          </w:p>
          <w:p w:rsidR="00173291" w:rsidRDefault="00173291" w:rsidP="0094758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40</w:t>
            </w:r>
          </w:p>
        </w:tc>
        <w:tc>
          <w:tcPr>
            <w:tcW w:w="1613" w:type="dxa"/>
            <w:vAlign w:val="center"/>
          </w:tcPr>
          <w:p w:rsidR="00173291" w:rsidRDefault="00173291" w:rsidP="00947581">
            <w:pPr>
              <w:jc w:val="center"/>
              <w:rPr>
                <w:rFonts w:cs="Arial"/>
              </w:rPr>
            </w:pPr>
          </w:p>
          <w:p w:rsidR="00173291" w:rsidRDefault="00173291" w:rsidP="0094758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_____</w:t>
            </w:r>
          </w:p>
        </w:tc>
      </w:tr>
      <w:tr w:rsidR="00173291" w:rsidTr="00BA458B">
        <w:tc>
          <w:tcPr>
            <w:tcW w:w="6204" w:type="dxa"/>
          </w:tcPr>
          <w:p w:rsidR="00173291" w:rsidRPr="001C0A92" w:rsidRDefault="00173291" w:rsidP="00BA458B">
            <w:pPr>
              <w:rPr>
                <w:rFonts w:cs="Arial"/>
                <w:sz w:val="16"/>
              </w:rPr>
            </w:pPr>
          </w:p>
        </w:tc>
        <w:tc>
          <w:tcPr>
            <w:tcW w:w="425" w:type="dxa"/>
            <w:vAlign w:val="center"/>
          </w:tcPr>
          <w:p w:rsidR="00173291" w:rsidRPr="001C0A92" w:rsidRDefault="00173291" w:rsidP="00947581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613" w:type="dxa"/>
            <w:vAlign w:val="center"/>
          </w:tcPr>
          <w:p w:rsidR="00173291" w:rsidRPr="001C0A92" w:rsidRDefault="00173291" w:rsidP="00947581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613" w:type="dxa"/>
            <w:vAlign w:val="center"/>
          </w:tcPr>
          <w:p w:rsidR="00173291" w:rsidRPr="001C0A92" w:rsidRDefault="00173291" w:rsidP="00947581">
            <w:pPr>
              <w:jc w:val="center"/>
              <w:rPr>
                <w:rFonts w:cs="Arial"/>
                <w:sz w:val="16"/>
              </w:rPr>
            </w:pPr>
          </w:p>
        </w:tc>
      </w:tr>
      <w:tr w:rsidR="00173291" w:rsidTr="00BA458B">
        <w:tc>
          <w:tcPr>
            <w:tcW w:w="6204" w:type="dxa"/>
          </w:tcPr>
          <w:p w:rsidR="00173291" w:rsidRPr="00173291" w:rsidRDefault="00173291" w:rsidP="00BA458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 Produktion</w:t>
            </w:r>
          </w:p>
        </w:tc>
        <w:tc>
          <w:tcPr>
            <w:tcW w:w="425" w:type="dxa"/>
            <w:vAlign w:val="center"/>
          </w:tcPr>
          <w:p w:rsidR="00173291" w:rsidRDefault="00173291" w:rsidP="00947581">
            <w:pPr>
              <w:jc w:val="center"/>
              <w:rPr>
                <w:rFonts w:cs="Arial"/>
              </w:rPr>
            </w:pPr>
          </w:p>
        </w:tc>
        <w:tc>
          <w:tcPr>
            <w:tcW w:w="1613" w:type="dxa"/>
            <w:vAlign w:val="center"/>
          </w:tcPr>
          <w:p w:rsidR="00173291" w:rsidRDefault="00173291" w:rsidP="00947581">
            <w:pPr>
              <w:jc w:val="center"/>
              <w:rPr>
                <w:rFonts w:cs="Arial"/>
              </w:rPr>
            </w:pPr>
          </w:p>
        </w:tc>
        <w:tc>
          <w:tcPr>
            <w:tcW w:w="1613" w:type="dxa"/>
            <w:vAlign w:val="center"/>
          </w:tcPr>
          <w:p w:rsidR="00173291" w:rsidRDefault="00173291" w:rsidP="00947581">
            <w:pPr>
              <w:jc w:val="center"/>
              <w:rPr>
                <w:rFonts w:cs="Arial"/>
              </w:rPr>
            </w:pPr>
          </w:p>
        </w:tc>
      </w:tr>
      <w:tr w:rsidR="00173291" w:rsidTr="00BA458B">
        <w:tc>
          <w:tcPr>
            <w:tcW w:w="6204" w:type="dxa"/>
          </w:tcPr>
          <w:p w:rsidR="00173291" w:rsidRPr="00173291" w:rsidRDefault="00173291" w:rsidP="00BA458B">
            <w:pPr>
              <w:rPr>
                <w:rFonts w:cs="Arial"/>
              </w:rPr>
            </w:pPr>
            <w:r w:rsidRPr="00173291">
              <w:rPr>
                <w:rFonts w:cs="Arial"/>
              </w:rPr>
              <w:t>(fremdsprachige Texte erstellen)</w:t>
            </w:r>
          </w:p>
        </w:tc>
        <w:tc>
          <w:tcPr>
            <w:tcW w:w="425" w:type="dxa"/>
            <w:vAlign w:val="center"/>
          </w:tcPr>
          <w:p w:rsidR="00173291" w:rsidRDefault="00173291" w:rsidP="00947581">
            <w:pPr>
              <w:jc w:val="center"/>
              <w:rPr>
                <w:rFonts w:cs="Arial"/>
              </w:rPr>
            </w:pPr>
          </w:p>
        </w:tc>
        <w:tc>
          <w:tcPr>
            <w:tcW w:w="1613" w:type="dxa"/>
            <w:vAlign w:val="center"/>
          </w:tcPr>
          <w:p w:rsidR="00173291" w:rsidRDefault="00173291" w:rsidP="0094758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  <w:tc>
          <w:tcPr>
            <w:tcW w:w="1613" w:type="dxa"/>
            <w:vAlign w:val="center"/>
          </w:tcPr>
          <w:p w:rsidR="00173291" w:rsidRDefault="00173291" w:rsidP="0094758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_____</w:t>
            </w:r>
          </w:p>
        </w:tc>
      </w:tr>
      <w:tr w:rsidR="00173291" w:rsidTr="00BA458B">
        <w:tc>
          <w:tcPr>
            <w:tcW w:w="6204" w:type="dxa"/>
          </w:tcPr>
          <w:p w:rsidR="00173291" w:rsidRPr="001C0A92" w:rsidRDefault="00173291" w:rsidP="00BA45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73291" w:rsidRPr="001C0A92" w:rsidRDefault="00173291" w:rsidP="0094758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13" w:type="dxa"/>
            <w:vAlign w:val="center"/>
          </w:tcPr>
          <w:p w:rsidR="00173291" w:rsidRPr="001C0A92" w:rsidRDefault="00173291" w:rsidP="0094758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13" w:type="dxa"/>
            <w:vAlign w:val="center"/>
          </w:tcPr>
          <w:p w:rsidR="00173291" w:rsidRPr="001C0A92" w:rsidRDefault="00173291" w:rsidP="0094758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73291" w:rsidTr="00BA458B">
        <w:tc>
          <w:tcPr>
            <w:tcW w:w="6204" w:type="dxa"/>
          </w:tcPr>
          <w:p w:rsidR="00173291" w:rsidRPr="00173291" w:rsidRDefault="00173291" w:rsidP="00BA458B">
            <w:pPr>
              <w:rPr>
                <w:rFonts w:cs="Arial"/>
                <w:b/>
              </w:rPr>
            </w:pPr>
            <w:r w:rsidRPr="00173291">
              <w:rPr>
                <w:rFonts w:cs="Arial"/>
                <w:b/>
              </w:rPr>
              <w:t>3. Mediation</w:t>
            </w:r>
          </w:p>
        </w:tc>
        <w:tc>
          <w:tcPr>
            <w:tcW w:w="425" w:type="dxa"/>
            <w:vAlign w:val="center"/>
          </w:tcPr>
          <w:p w:rsidR="00173291" w:rsidRDefault="00173291" w:rsidP="00947581">
            <w:pPr>
              <w:jc w:val="center"/>
              <w:rPr>
                <w:rFonts w:cs="Arial"/>
              </w:rPr>
            </w:pPr>
          </w:p>
        </w:tc>
        <w:tc>
          <w:tcPr>
            <w:tcW w:w="1613" w:type="dxa"/>
            <w:vAlign w:val="center"/>
          </w:tcPr>
          <w:p w:rsidR="00173291" w:rsidRDefault="00173291" w:rsidP="00947581">
            <w:pPr>
              <w:jc w:val="center"/>
              <w:rPr>
                <w:rFonts w:cs="Arial"/>
              </w:rPr>
            </w:pPr>
          </w:p>
        </w:tc>
        <w:tc>
          <w:tcPr>
            <w:tcW w:w="1613" w:type="dxa"/>
            <w:vAlign w:val="center"/>
          </w:tcPr>
          <w:p w:rsidR="00173291" w:rsidRDefault="00173291" w:rsidP="00947581">
            <w:pPr>
              <w:jc w:val="center"/>
              <w:rPr>
                <w:rFonts w:cs="Arial"/>
              </w:rPr>
            </w:pPr>
          </w:p>
        </w:tc>
      </w:tr>
      <w:tr w:rsidR="00173291" w:rsidTr="00BA458B">
        <w:tc>
          <w:tcPr>
            <w:tcW w:w="6204" w:type="dxa"/>
          </w:tcPr>
          <w:p w:rsidR="00173291" w:rsidRDefault="00173291" w:rsidP="00BA458B">
            <w:pPr>
              <w:rPr>
                <w:rFonts w:cs="Arial"/>
              </w:rPr>
            </w:pPr>
            <w:r>
              <w:rPr>
                <w:rFonts w:cs="Arial"/>
              </w:rPr>
              <w:t>(Textinhalte in die jeweils andere Sprache übertragen und in zweisprachige Situationen vermitteln)</w:t>
            </w:r>
          </w:p>
        </w:tc>
        <w:tc>
          <w:tcPr>
            <w:tcW w:w="425" w:type="dxa"/>
            <w:vAlign w:val="center"/>
          </w:tcPr>
          <w:p w:rsidR="00173291" w:rsidRDefault="00173291" w:rsidP="00947581">
            <w:pPr>
              <w:jc w:val="center"/>
              <w:rPr>
                <w:rFonts w:cs="Arial"/>
              </w:rPr>
            </w:pPr>
          </w:p>
        </w:tc>
        <w:tc>
          <w:tcPr>
            <w:tcW w:w="1613" w:type="dxa"/>
            <w:vAlign w:val="center"/>
          </w:tcPr>
          <w:p w:rsidR="00173291" w:rsidRDefault="00173291" w:rsidP="00947581">
            <w:pPr>
              <w:jc w:val="center"/>
              <w:rPr>
                <w:rFonts w:cs="Arial"/>
              </w:rPr>
            </w:pPr>
          </w:p>
          <w:p w:rsidR="00173291" w:rsidRDefault="00173291" w:rsidP="0094758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  <w:tc>
          <w:tcPr>
            <w:tcW w:w="1613" w:type="dxa"/>
            <w:vAlign w:val="center"/>
          </w:tcPr>
          <w:p w:rsidR="00173291" w:rsidRDefault="00173291" w:rsidP="00947581">
            <w:pPr>
              <w:jc w:val="center"/>
              <w:rPr>
                <w:rFonts w:cs="Arial"/>
              </w:rPr>
            </w:pPr>
          </w:p>
          <w:p w:rsidR="00173291" w:rsidRDefault="00173291" w:rsidP="0094758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_____</w:t>
            </w:r>
          </w:p>
        </w:tc>
      </w:tr>
      <w:tr w:rsidR="00173291" w:rsidTr="00BA458B">
        <w:tc>
          <w:tcPr>
            <w:tcW w:w="6204" w:type="dxa"/>
          </w:tcPr>
          <w:p w:rsidR="00173291" w:rsidRPr="001C0A92" w:rsidRDefault="00173291" w:rsidP="00BA45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73291" w:rsidRPr="001C0A92" w:rsidRDefault="00173291" w:rsidP="0094758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13" w:type="dxa"/>
            <w:vAlign w:val="center"/>
          </w:tcPr>
          <w:p w:rsidR="00173291" w:rsidRPr="001C0A92" w:rsidRDefault="00173291" w:rsidP="0094758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13" w:type="dxa"/>
            <w:vAlign w:val="center"/>
          </w:tcPr>
          <w:p w:rsidR="00173291" w:rsidRPr="001C0A92" w:rsidRDefault="00173291" w:rsidP="0094758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73291" w:rsidTr="00947581">
        <w:tc>
          <w:tcPr>
            <w:tcW w:w="6204" w:type="dxa"/>
          </w:tcPr>
          <w:p w:rsidR="00173291" w:rsidRDefault="00173291" w:rsidP="0017329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insgesamt</w:t>
            </w:r>
          </w:p>
        </w:tc>
        <w:tc>
          <w:tcPr>
            <w:tcW w:w="425" w:type="dxa"/>
            <w:vAlign w:val="center"/>
          </w:tcPr>
          <w:p w:rsidR="00173291" w:rsidRDefault="00173291" w:rsidP="00947581">
            <w:pPr>
              <w:jc w:val="center"/>
              <w:rPr>
                <w:rFonts w:cs="Arial"/>
              </w:rPr>
            </w:pPr>
          </w:p>
        </w:tc>
        <w:tc>
          <w:tcPr>
            <w:tcW w:w="1613" w:type="dxa"/>
            <w:vAlign w:val="center"/>
          </w:tcPr>
          <w:p w:rsidR="00173291" w:rsidRDefault="00173291" w:rsidP="0094758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  <w:tc>
          <w:tcPr>
            <w:tcW w:w="1613" w:type="dxa"/>
            <w:vAlign w:val="center"/>
          </w:tcPr>
          <w:p w:rsidR="00173291" w:rsidRDefault="00173291" w:rsidP="0094758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_____</w:t>
            </w:r>
          </w:p>
        </w:tc>
      </w:tr>
      <w:tr w:rsidR="008D2843" w:rsidTr="00BA458B">
        <w:tc>
          <w:tcPr>
            <w:tcW w:w="6204" w:type="dxa"/>
          </w:tcPr>
          <w:p w:rsidR="008D2843" w:rsidRPr="008D2843" w:rsidRDefault="008D2843" w:rsidP="00BA45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D2843" w:rsidRPr="008D2843" w:rsidRDefault="008D2843" w:rsidP="0094758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13" w:type="dxa"/>
            <w:vAlign w:val="center"/>
          </w:tcPr>
          <w:p w:rsidR="008D2843" w:rsidRPr="008D2843" w:rsidRDefault="008D2843" w:rsidP="0094758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13" w:type="dxa"/>
            <w:vAlign w:val="center"/>
          </w:tcPr>
          <w:p w:rsidR="008D2843" w:rsidRPr="008D2843" w:rsidRDefault="008D2843" w:rsidP="0094758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C0A92" w:rsidTr="00BA458B">
        <w:tc>
          <w:tcPr>
            <w:tcW w:w="6204" w:type="dxa"/>
          </w:tcPr>
          <w:p w:rsidR="001C0A92" w:rsidRPr="001C0A92" w:rsidRDefault="001C0A92" w:rsidP="00BA458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Mündliche Prüfung</w:t>
            </w:r>
          </w:p>
        </w:tc>
        <w:tc>
          <w:tcPr>
            <w:tcW w:w="425" w:type="dxa"/>
            <w:vAlign w:val="center"/>
          </w:tcPr>
          <w:p w:rsidR="001C0A92" w:rsidRDefault="001C0A92" w:rsidP="00947581">
            <w:pPr>
              <w:jc w:val="center"/>
              <w:rPr>
                <w:rFonts w:cs="Arial"/>
              </w:rPr>
            </w:pPr>
          </w:p>
        </w:tc>
        <w:tc>
          <w:tcPr>
            <w:tcW w:w="1613" w:type="dxa"/>
            <w:vAlign w:val="center"/>
          </w:tcPr>
          <w:p w:rsidR="001C0A92" w:rsidRDefault="001C0A92" w:rsidP="00947581">
            <w:pPr>
              <w:jc w:val="center"/>
              <w:rPr>
                <w:rFonts w:cs="Arial"/>
              </w:rPr>
            </w:pPr>
          </w:p>
        </w:tc>
        <w:tc>
          <w:tcPr>
            <w:tcW w:w="1613" w:type="dxa"/>
            <w:vAlign w:val="center"/>
          </w:tcPr>
          <w:p w:rsidR="001C0A92" w:rsidRDefault="001C0A92" w:rsidP="00947581">
            <w:pPr>
              <w:jc w:val="center"/>
              <w:rPr>
                <w:rFonts w:cs="Arial"/>
              </w:rPr>
            </w:pPr>
          </w:p>
        </w:tc>
      </w:tr>
      <w:tr w:rsidR="001C0A92" w:rsidTr="00BA458B">
        <w:tc>
          <w:tcPr>
            <w:tcW w:w="6204" w:type="dxa"/>
          </w:tcPr>
          <w:p w:rsidR="001C0A92" w:rsidRPr="001C0A92" w:rsidRDefault="001C0A92" w:rsidP="00BA458B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C0A92" w:rsidRPr="001C0A92" w:rsidRDefault="001C0A92" w:rsidP="0094758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13" w:type="dxa"/>
            <w:vAlign w:val="center"/>
          </w:tcPr>
          <w:p w:rsidR="001C0A92" w:rsidRPr="001C0A92" w:rsidRDefault="001C0A92" w:rsidP="0094758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13" w:type="dxa"/>
            <w:vAlign w:val="center"/>
          </w:tcPr>
          <w:p w:rsidR="001C0A92" w:rsidRPr="001C0A92" w:rsidRDefault="001C0A92" w:rsidP="0094758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C0A92" w:rsidTr="00BA458B">
        <w:tc>
          <w:tcPr>
            <w:tcW w:w="6204" w:type="dxa"/>
          </w:tcPr>
          <w:p w:rsidR="001C0A92" w:rsidRDefault="001C0A92" w:rsidP="00BA458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  <w:r w:rsidRPr="00173291">
              <w:rPr>
                <w:rFonts w:cs="Arial"/>
                <w:b/>
              </w:rPr>
              <w:t xml:space="preserve">. </w:t>
            </w:r>
            <w:r>
              <w:rPr>
                <w:rFonts w:cs="Arial"/>
                <w:b/>
              </w:rPr>
              <w:t>Interaktion</w:t>
            </w:r>
          </w:p>
        </w:tc>
        <w:tc>
          <w:tcPr>
            <w:tcW w:w="425" w:type="dxa"/>
            <w:vAlign w:val="center"/>
          </w:tcPr>
          <w:p w:rsidR="001C0A92" w:rsidRDefault="001C0A92" w:rsidP="00947581">
            <w:pPr>
              <w:jc w:val="center"/>
              <w:rPr>
                <w:rFonts w:cs="Arial"/>
              </w:rPr>
            </w:pPr>
          </w:p>
        </w:tc>
        <w:tc>
          <w:tcPr>
            <w:tcW w:w="1613" w:type="dxa"/>
            <w:vAlign w:val="center"/>
          </w:tcPr>
          <w:p w:rsidR="001C0A92" w:rsidRDefault="001C0A92" w:rsidP="00947581">
            <w:pPr>
              <w:jc w:val="center"/>
              <w:rPr>
                <w:rFonts w:cs="Arial"/>
              </w:rPr>
            </w:pPr>
          </w:p>
        </w:tc>
        <w:tc>
          <w:tcPr>
            <w:tcW w:w="1613" w:type="dxa"/>
            <w:vAlign w:val="center"/>
          </w:tcPr>
          <w:p w:rsidR="001C0A92" w:rsidRDefault="001C0A92" w:rsidP="00947581">
            <w:pPr>
              <w:jc w:val="center"/>
              <w:rPr>
                <w:rFonts w:cs="Arial"/>
              </w:rPr>
            </w:pPr>
          </w:p>
        </w:tc>
      </w:tr>
      <w:tr w:rsidR="001C0A92" w:rsidTr="00BA458B">
        <w:tc>
          <w:tcPr>
            <w:tcW w:w="6204" w:type="dxa"/>
          </w:tcPr>
          <w:p w:rsidR="001C0A92" w:rsidRPr="00173291" w:rsidRDefault="001C0A92" w:rsidP="00BA458B">
            <w:pPr>
              <w:rPr>
                <w:rFonts w:cs="Arial"/>
              </w:rPr>
            </w:pPr>
            <w:r>
              <w:rPr>
                <w:rFonts w:cs="Arial"/>
              </w:rPr>
              <w:t>(Gespräche in der Fremdsprache führen)</w:t>
            </w:r>
          </w:p>
        </w:tc>
        <w:tc>
          <w:tcPr>
            <w:tcW w:w="425" w:type="dxa"/>
            <w:vAlign w:val="center"/>
          </w:tcPr>
          <w:p w:rsidR="001C0A92" w:rsidRDefault="001C0A92" w:rsidP="00947581">
            <w:pPr>
              <w:jc w:val="center"/>
              <w:rPr>
                <w:rFonts w:cs="Arial"/>
              </w:rPr>
            </w:pPr>
          </w:p>
        </w:tc>
        <w:tc>
          <w:tcPr>
            <w:tcW w:w="1613" w:type="dxa"/>
            <w:vAlign w:val="center"/>
          </w:tcPr>
          <w:p w:rsidR="001C0A92" w:rsidRDefault="001C0A92" w:rsidP="0094758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  <w:tc>
          <w:tcPr>
            <w:tcW w:w="1613" w:type="dxa"/>
            <w:vAlign w:val="center"/>
          </w:tcPr>
          <w:p w:rsidR="001C0A92" w:rsidRDefault="001C0A92" w:rsidP="0094758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_____</w:t>
            </w:r>
          </w:p>
        </w:tc>
      </w:tr>
    </w:tbl>
    <w:p w:rsidR="001C0A92" w:rsidRDefault="001C0A92">
      <w:pPr>
        <w:rPr>
          <w:rFonts w:cs="Arial"/>
        </w:rPr>
      </w:pPr>
    </w:p>
    <w:p w:rsidR="001C0A92" w:rsidRDefault="001C0A92">
      <w:pPr>
        <w:rPr>
          <w:rFonts w:cs="Arial"/>
        </w:rPr>
      </w:pPr>
    </w:p>
    <w:p w:rsidR="00173291" w:rsidRDefault="00D72D63">
      <w:pPr>
        <w:rPr>
          <w:rFonts w:cs="Arial"/>
        </w:rPr>
      </w:pPr>
      <w:r>
        <w:rPr>
          <w:rFonts w:cs="Arial"/>
        </w:rPr>
        <w:t>Das Zertifikat entspricht den Anforderungen der Rahmenvereinbarung über die Zertifizierung von Fremdsprachenkenntnissen in der beruflichen Bildung (Beschluss der Kultusministerkonf</w:t>
      </w:r>
      <w:r>
        <w:rPr>
          <w:rFonts w:cs="Arial"/>
        </w:rPr>
        <w:t>e</w:t>
      </w:r>
      <w:r>
        <w:rPr>
          <w:rFonts w:cs="Arial"/>
        </w:rPr>
        <w:t xml:space="preserve">renz vom 20.11.1998 </w:t>
      </w:r>
      <w:proofErr w:type="spellStart"/>
      <w:r>
        <w:rPr>
          <w:rFonts w:cs="Arial"/>
        </w:rPr>
        <w:t>i.d.F</w:t>
      </w:r>
      <w:proofErr w:type="spellEnd"/>
      <w:r>
        <w:rPr>
          <w:rFonts w:cs="Arial"/>
        </w:rPr>
        <w:t>. vom 14.09.2017).</w:t>
      </w:r>
    </w:p>
    <w:p w:rsidR="00D72D63" w:rsidRDefault="00D72D63">
      <w:pPr>
        <w:rPr>
          <w:rFonts w:cs="Arial"/>
          <w:sz w:val="20"/>
        </w:rPr>
      </w:pPr>
    </w:p>
    <w:p w:rsidR="00881158" w:rsidRPr="007A3EDB" w:rsidRDefault="00881158">
      <w:pPr>
        <w:rPr>
          <w:rFonts w:cs="Arial"/>
          <w:sz w:val="20"/>
        </w:rPr>
      </w:pPr>
    </w:p>
    <w:p w:rsidR="00D72D63" w:rsidRPr="007A3EDB" w:rsidRDefault="00D72D63">
      <w:pPr>
        <w:rPr>
          <w:rFonts w:cs="Arial"/>
          <w:sz w:val="20"/>
        </w:rPr>
      </w:pPr>
    </w:p>
    <w:p w:rsidR="00B57BB4" w:rsidRPr="007A3EDB" w:rsidRDefault="00B57BB4">
      <w:pPr>
        <w:rPr>
          <w:rFonts w:cs="Arial"/>
          <w:sz w:val="20"/>
        </w:rPr>
      </w:pPr>
    </w:p>
    <w:p w:rsidR="00B57BB4" w:rsidRDefault="00B57BB4">
      <w:pPr>
        <w:rPr>
          <w:rFonts w:cs="Arial"/>
          <w:sz w:val="20"/>
        </w:rPr>
      </w:pPr>
    </w:p>
    <w:p w:rsidR="008F0998" w:rsidRDefault="008F0998">
      <w:pPr>
        <w:rPr>
          <w:rFonts w:cs="Arial"/>
          <w:sz w:val="20"/>
        </w:rPr>
      </w:pPr>
    </w:p>
    <w:p w:rsidR="007A3EDB" w:rsidRPr="007A3EDB" w:rsidRDefault="007A3EDB">
      <w:pPr>
        <w:rPr>
          <w:rFonts w:cs="Arial"/>
          <w:sz w:val="20"/>
        </w:rPr>
      </w:pPr>
    </w:p>
    <w:p w:rsidR="00D72D63" w:rsidRPr="007A3EDB" w:rsidRDefault="00D72D63">
      <w:pPr>
        <w:rPr>
          <w:rFonts w:cs="Arial"/>
          <w:sz w:val="20"/>
        </w:rPr>
      </w:pPr>
    </w:p>
    <w:p w:rsidR="00D72D63" w:rsidRPr="007A3EDB" w:rsidRDefault="00D72D63">
      <w:pPr>
        <w:rPr>
          <w:rFonts w:cs="Arial"/>
          <w:sz w:val="20"/>
        </w:rPr>
      </w:pPr>
    </w:p>
    <w:tbl>
      <w:tblPr>
        <w:tblStyle w:val="Tabellenraster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992"/>
        <w:gridCol w:w="4001"/>
      </w:tblGrid>
      <w:tr w:rsidR="00D72D63" w:rsidTr="006601A9"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D72D63" w:rsidRPr="00D72D63" w:rsidRDefault="00D72D63" w:rsidP="006601A9">
            <w:pPr>
              <w:jc w:val="center"/>
              <w:rPr>
                <w:rFonts w:cs="Arial"/>
                <w:szCs w:val="24"/>
              </w:rPr>
            </w:pPr>
            <w:r w:rsidRPr="00D72D63">
              <w:rPr>
                <w:rFonts w:cs="Arial"/>
                <w:sz w:val="16"/>
                <w:szCs w:val="24"/>
              </w:rPr>
              <w:t>(Ort, Datum)</w:t>
            </w:r>
          </w:p>
        </w:tc>
        <w:tc>
          <w:tcPr>
            <w:tcW w:w="992" w:type="dxa"/>
            <w:vAlign w:val="center"/>
          </w:tcPr>
          <w:p w:rsidR="00D72D63" w:rsidRPr="00D72D63" w:rsidRDefault="00D72D63" w:rsidP="006601A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</w:tcBorders>
            <w:vAlign w:val="center"/>
          </w:tcPr>
          <w:p w:rsidR="00D72D63" w:rsidRPr="00D72D63" w:rsidRDefault="00D72D63" w:rsidP="006601A9">
            <w:pPr>
              <w:jc w:val="center"/>
              <w:rPr>
                <w:rFonts w:cs="Arial"/>
                <w:szCs w:val="24"/>
              </w:rPr>
            </w:pPr>
            <w:r w:rsidRPr="00D72D63">
              <w:rPr>
                <w:rFonts w:cs="Arial"/>
                <w:sz w:val="16"/>
                <w:szCs w:val="24"/>
              </w:rPr>
              <w:t>(Unterschrift, Dienstsiegel)</w:t>
            </w:r>
          </w:p>
        </w:tc>
      </w:tr>
    </w:tbl>
    <w:p w:rsidR="00D72D63" w:rsidRPr="00D72D63" w:rsidRDefault="00D72D63" w:rsidP="00D72D63">
      <w:pPr>
        <w:rPr>
          <w:rFonts w:cs="Arial"/>
          <w:sz w:val="12"/>
        </w:rPr>
      </w:pPr>
    </w:p>
    <w:p w:rsidR="00CF208F" w:rsidRPr="001C4590" w:rsidRDefault="00E03A74" w:rsidP="00031A57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column"/>
      </w:r>
    </w:p>
    <w:p w:rsidR="00B8785C" w:rsidRPr="001C4590" w:rsidRDefault="00B8785C" w:rsidP="00863F6D">
      <w:pPr>
        <w:jc w:val="center"/>
        <w:rPr>
          <w:rFonts w:cs="Arial"/>
          <w:b/>
          <w:sz w:val="18"/>
          <w:szCs w:val="18"/>
        </w:rPr>
      </w:pPr>
      <w:r w:rsidRPr="001C4590">
        <w:rPr>
          <w:rFonts w:cs="Arial"/>
          <w:b/>
          <w:sz w:val="18"/>
          <w:szCs w:val="18"/>
        </w:rPr>
        <w:t>Kompetenz</w:t>
      </w:r>
      <w:r w:rsidR="00CF208F" w:rsidRPr="001C4590">
        <w:rPr>
          <w:rFonts w:cs="Arial"/>
          <w:b/>
          <w:sz w:val="18"/>
          <w:szCs w:val="18"/>
        </w:rPr>
        <w:t>beschreibungen</w:t>
      </w:r>
      <w:r w:rsidRPr="001C4590">
        <w:rPr>
          <w:rFonts w:cs="Arial"/>
          <w:b/>
          <w:sz w:val="18"/>
          <w:szCs w:val="18"/>
        </w:rPr>
        <w:t xml:space="preserve"> </w:t>
      </w:r>
      <w:r w:rsidR="00863F6D" w:rsidRPr="001C4590">
        <w:rPr>
          <w:rFonts w:cs="Arial"/>
          <w:b/>
          <w:sz w:val="18"/>
          <w:szCs w:val="18"/>
        </w:rPr>
        <w:t>des KMK-Fremdsprachenzertifikats für die Niveaus A2 bis C1</w:t>
      </w:r>
    </w:p>
    <w:p w:rsidR="00863F6D" w:rsidRPr="00881158" w:rsidRDefault="00863F6D" w:rsidP="00863F6D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sz w:val="18"/>
          <w:szCs w:val="18"/>
          <w:lang w:val="de-DE"/>
        </w:rPr>
      </w:pPr>
    </w:p>
    <w:tbl>
      <w:tblPr>
        <w:tblStyle w:val="Tabellenraster"/>
        <w:tblW w:w="7110" w:type="dxa"/>
        <w:tblInd w:w="1929" w:type="dxa"/>
        <w:tblLayout w:type="fixed"/>
        <w:tblLook w:val="04A0" w:firstRow="1" w:lastRow="0" w:firstColumn="1" w:lastColumn="0" w:noHBand="0" w:noVBand="1"/>
      </w:tblPr>
      <w:tblGrid>
        <w:gridCol w:w="592"/>
        <w:gridCol w:w="593"/>
        <w:gridCol w:w="592"/>
        <w:gridCol w:w="593"/>
        <w:gridCol w:w="592"/>
        <w:gridCol w:w="593"/>
        <w:gridCol w:w="592"/>
        <w:gridCol w:w="593"/>
        <w:gridCol w:w="592"/>
        <w:gridCol w:w="593"/>
        <w:gridCol w:w="592"/>
        <w:gridCol w:w="593"/>
      </w:tblGrid>
      <w:tr w:rsidR="00863F6D" w:rsidRPr="00765231" w:rsidTr="00863F6D">
        <w:trPr>
          <w:trHeight w:val="362"/>
        </w:trPr>
        <w:tc>
          <w:tcPr>
            <w:tcW w:w="2370" w:type="dxa"/>
            <w:gridSpan w:val="4"/>
            <w:tcBorders>
              <w:bottom w:val="nil"/>
            </w:tcBorders>
          </w:tcPr>
          <w:p w:rsidR="00863F6D" w:rsidRDefault="00863F6D" w:rsidP="00E03A7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Elementare</w:t>
            </w:r>
            <w:proofErr w:type="spellEnd"/>
            <w:r w:rsidR="00E03A74">
              <w:rPr>
                <w:rFonts w:ascii="Arial" w:eastAsia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Sprachverwendung</w:t>
            </w:r>
            <w:proofErr w:type="spellEnd"/>
          </w:p>
          <w:p w:rsidR="00E03A74" w:rsidRPr="00E03A74" w:rsidRDefault="00E03A74" w:rsidP="00E03A7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E03A74"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2370" w:type="dxa"/>
            <w:gridSpan w:val="4"/>
            <w:tcBorders>
              <w:bottom w:val="nil"/>
            </w:tcBorders>
          </w:tcPr>
          <w:p w:rsidR="00863F6D" w:rsidRDefault="00863F6D" w:rsidP="00E03A7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Selbstständige</w:t>
            </w:r>
            <w:proofErr w:type="spellEnd"/>
            <w:r w:rsidR="00E03A74">
              <w:rPr>
                <w:rFonts w:ascii="Arial" w:eastAsia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Sprachverwendung</w:t>
            </w:r>
            <w:proofErr w:type="spellEnd"/>
          </w:p>
          <w:p w:rsidR="00E03A74" w:rsidRPr="00E03A74" w:rsidRDefault="00E03A74" w:rsidP="00E03A7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E03A74">
              <w:rPr>
                <w:rFonts w:ascii="Arial" w:eastAsia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2370" w:type="dxa"/>
            <w:gridSpan w:val="4"/>
            <w:tcBorders>
              <w:bottom w:val="nil"/>
            </w:tcBorders>
          </w:tcPr>
          <w:p w:rsidR="00863F6D" w:rsidRDefault="00863F6D" w:rsidP="00E03A7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Kompetente</w:t>
            </w:r>
            <w:proofErr w:type="spellEnd"/>
            <w:r w:rsidR="00E03A74">
              <w:rPr>
                <w:rFonts w:ascii="Arial" w:eastAsia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Sprachverwendung</w:t>
            </w:r>
            <w:proofErr w:type="spellEnd"/>
          </w:p>
          <w:p w:rsidR="00E03A74" w:rsidRPr="00E03A74" w:rsidRDefault="00E03A74" w:rsidP="00E03A7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E03A74">
              <w:rPr>
                <w:rFonts w:ascii="Arial" w:eastAsia="Arial" w:hAnsi="Arial" w:cs="Arial"/>
                <w:b/>
                <w:sz w:val="18"/>
                <w:szCs w:val="18"/>
              </w:rPr>
              <w:t>C</w:t>
            </w:r>
          </w:p>
        </w:tc>
      </w:tr>
      <w:tr w:rsidR="00863F6D" w:rsidRPr="00765231" w:rsidTr="00863F6D">
        <w:trPr>
          <w:trHeight w:val="293"/>
        </w:trPr>
        <w:tc>
          <w:tcPr>
            <w:tcW w:w="592" w:type="dxa"/>
            <w:tcBorders>
              <w:top w:val="nil"/>
              <w:bottom w:val="nil"/>
              <w:right w:val="nil"/>
            </w:tcBorders>
          </w:tcPr>
          <w:p w:rsidR="00863F6D" w:rsidRPr="00765231" w:rsidRDefault="00863F6D" w:rsidP="00863F6D">
            <w:pPr>
              <w:pStyle w:val="Kopfzeil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  <w:tr2bl w:val="single" w:sz="4" w:space="0" w:color="auto"/>
            </w:tcBorders>
          </w:tcPr>
          <w:p w:rsidR="00863F6D" w:rsidRPr="00765231" w:rsidRDefault="00863F6D" w:rsidP="00863F6D">
            <w:pPr>
              <w:pStyle w:val="Kopfzeil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</w:tcPr>
          <w:p w:rsidR="00863F6D" w:rsidRPr="00765231" w:rsidRDefault="00863F6D" w:rsidP="00863F6D">
            <w:pPr>
              <w:pStyle w:val="Kopfzeil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</w:tcBorders>
          </w:tcPr>
          <w:p w:rsidR="00863F6D" w:rsidRPr="00765231" w:rsidRDefault="00863F6D" w:rsidP="00863F6D">
            <w:pPr>
              <w:pStyle w:val="Kopfzeil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bottom w:val="nil"/>
              <w:right w:val="nil"/>
            </w:tcBorders>
          </w:tcPr>
          <w:p w:rsidR="00863F6D" w:rsidRPr="00765231" w:rsidRDefault="00863F6D" w:rsidP="00863F6D">
            <w:pPr>
              <w:pStyle w:val="Kopfzeil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  <w:tr2bl w:val="single" w:sz="4" w:space="0" w:color="auto"/>
            </w:tcBorders>
          </w:tcPr>
          <w:p w:rsidR="00863F6D" w:rsidRPr="00765231" w:rsidRDefault="00863F6D" w:rsidP="00863F6D">
            <w:pPr>
              <w:pStyle w:val="Kopfzeil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</w:tcPr>
          <w:p w:rsidR="00863F6D" w:rsidRPr="00765231" w:rsidRDefault="00863F6D" w:rsidP="00863F6D">
            <w:pPr>
              <w:pStyle w:val="Kopfzeil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</w:tcBorders>
          </w:tcPr>
          <w:p w:rsidR="00863F6D" w:rsidRPr="00765231" w:rsidRDefault="00863F6D" w:rsidP="00863F6D">
            <w:pPr>
              <w:pStyle w:val="Kopfzeil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bottom w:val="nil"/>
              <w:right w:val="nil"/>
            </w:tcBorders>
          </w:tcPr>
          <w:p w:rsidR="00863F6D" w:rsidRPr="00765231" w:rsidRDefault="00863F6D" w:rsidP="00863F6D">
            <w:pPr>
              <w:pStyle w:val="Kopfzeil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  <w:tr2bl w:val="single" w:sz="4" w:space="0" w:color="auto"/>
            </w:tcBorders>
          </w:tcPr>
          <w:p w:rsidR="00863F6D" w:rsidRPr="00765231" w:rsidRDefault="00863F6D" w:rsidP="00863F6D">
            <w:pPr>
              <w:pStyle w:val="Kopfzeil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:rsidR="00863F6D" w:rsidRPr="00765231" w:rsidRDefault="00863F6D" w:rsidP="00863F6D">
            <w:pPr>
              <w:pStyle w:val="Kopfzeil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tl2br w:val="nil"/>
            </w:tcBorders>
          </w:tcPr>
          <w:p w:rsidR="00863F6D" w:rsidRPr="00765231" w:rsidRDefault="00863F6D" w:rsidP="00863F6D">
            <w:pPr>
              <w:pStyle w:val="Kopfzeil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63F6D" w:rsidRPr="00765231" w:rsidTr="00863F6D">
        <w:trPr>
          <w:trHeight w:val="234"/>
        </w:trPr>
        <w:tc>
          <w:tcPr>
            <w:tcW w:w="1185" w:type="dxa"/>
            <w:gridSpan w:val="2"/>
            <w:tcBorders>
              <w:top w:val="nil"/>
              <w:right w:val="nil"/>
            </w:tcBorders>
            <w:vAlign w:val="center"/>
          </w:tcPr>
          <w:p w:rsidR="00863F6D" w:rsidRPr="00765231" w:rsidRDefault="00863F6D" w:rsidP="00863F6D">
            <w:pPr>
              <w:pStyle w:val="Kopfzeile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65231">
              <w:rPr>
                <w:rFonts w:ascii="Arial" w:eastAsia="Arial" w:hAnsi="Arial" w:cs="Arial"/>
                <w:sz w:val="18"/>
                <w:szCs w:val="18"/>
              </w:rPr>
              <w:t>A1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</w:tcBorders>
            <w:vAlign w:val="center"/>
          </w:tcPr>
          <w:p w:rsidR="00863F6D" w:rsidRPr="00765231" w:rsidRDefault="00863F6D" w:rsidP="00863F6D">
            <w:pPr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765231">
              <w:rPr>
                <w:rFonts w:eastAsia="Arial" w:cs="Arial"/>
                <w:b/>
                <w:snapToGrid w:val="0"/>
                <w:sz w:val="18"/>
                <w:szCs w:val="18"/>
                <w:lang w:val="en-US"/>
              </w:rPr>
              <w:t>A2</w:t>
            </w:r>
          </w:p>
        </w:tc>
        <w:tc>
          <w:tcPr>
            <w:tcW w:w="1185" w:type="dxa"/>
            <w:gridSpan w:val="2"/>
            <w:tcBorders>
              <w:top w:val="nil"/>
              <w:right w:val="nil"/>
            </w:tcBorders>
            <w:vAlign w:val="center"/>
          </w:tcPr>
          <w:p w:rsidR="00863F6D" w:rsidRPr="00765231" w:rsidRDefault="00863F6D" w:rsidP="00863F6D">
            <w:pPr>
              <w:pStyle w:val="Kopfzeile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65231">
              <w:rPr>
                <w:rFonts w:ascii="Arial" w:eastAsia="Arial" w:hAnsi="Arial" w:cs="Arial"/>
                <w:b/>
                <w:sz w:val="18"/>
                <w:szCs w:val="18"/>
              </w:rPr>
              <w:t>B1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</w:tcBorders>
            <w:vAlign w:val="center"/>
          </w:tcPr>
          <w:p w:rsidR="00863F6D" w:rsidRPr="00765231" w:rsidRDefault="00863F6D" w:rsidP="00863F6D">
            <w:pPr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765231">
              <w:rPr>
                <w:rFonts w:eastAsia="Arial" w:cs="Arial"/>
                <w:b/>
                <w:snapToGrid w:val="0"/>
                <w:sz w:val="18"/>
                <w:szCs w:val="18"/>
                <w:lang w:val="en-US"/>
              </w:rPr>
              <w:t>B2</w:t>
            </w:r>
          </w:p>
        </w:tc>
        <w:tc>
          <w:tcPr>
            <w:tcW w:w="1185" w:type="dxa"/>
            <w:gridSpan w:val="2"/>
            <w:tcBorders>
              <w:top w:val="nil"/>
              <w:right w:val="nil"/>
            </w:tcBorders>
            <w:vAlign w:val="center"/>
          </w:tcPr>
          <w:p w:rsidR="00863F6D" w:rsidRPr="00765231" w:rsidRDefault="00863F6D" w:rsidP="00863F6D">
            <w:pPr>
              <w:pStyle w:val="Kopfzeile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65231">
              <w:rPr>
                <w:rFonts w:ascii="Arial" w:eastAsia="Arial" w:hAnsi="Arial" w:cs="Arial"/>
                <w:b/>
                <w:sz w:val="18"/>
                <w:szCs w:val="18"/>
              </w:rPr>
              <w:t>C1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</w:tcBorders>
            <w:vAlign w:val="center"/>
          </w:tcPr>
          <w:p w:rsidR="00863F6D" w:rsidRPr="00765231" w:rsidRDefault="00863F6D" w:rsidP="00863F6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765231">
              <w:rPr>
                <w:rFonts w:eastAsia="Arial" w:cs="Arial"/>
                <w:snapToGrid w:val="0"/>
                <w:sz w:val="18"/>
                <w:szCs w:val="18"/>
                <w:lang w:val="en-US"/>
              </w:rPr>
              <w:t>C2</w:t>
            </w:r>
          </w:p>
        </w:tc>
      </w:tr>
    </w:tbl>
    <w:p w:rsidR="00863F6D" w:rsidRDefault="00863F6D" w:rsidP="00863F6D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sz w:val="18"/>
          <w:szCs w:val="18"/>
          <w:lang w:val="en-GB"/>
        </w:rPr>
      </w:pPr>
    </w:p>
    <w:p w:rsidR="001C4590" w:rsidRPr="00765231" w:rsidRDefault="001C4590" w:rsidP="00863F6D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sz w:val="18"/>
          <w:szCs w:val="18"/>
          <w:lang w:val="en-GB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9"/>
        <w:gridCol w:w="422"/>
        <w:gridCol w:w="2197"/>
        <w:gridCol w:w="2197"/>
        <w:gridCol w:w="2197"/>
        <w:gridCol w:w="2197"/>
      </w:tblGrid>
      <w:tr w:rsidR="00863F6D" w:rsidRPr="00765231" w:rsidTr="00A270FD"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F6D" w:rsidRPr="008F6130" w:rsidRDefault="00863F6D" w:rsidP="008F6130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F6D" w:rsidRPr="008F6130" w:rsidRDefault="00863F6D" w:rsidP="00A270F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F6130">
              <w:rPr>
                <w:rFonts w:cs="Arial"/>
                <w:b/>
                <w:sz w:val="16"/>
                <w:szCs w:val="16"/>
              </w:rPr>
              <w:t>A2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F6D" w:rsidRPr="008F6130" w:rsidRDefault="00863F6D" w:rsidP="00A270F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F6130">
              <w:rPr>
                <w:rFonts w:cs="Arial"/>
                <w:b/>
                <w:sz w:val="16"/>
                <w:szCs w:val="16"/>
              </w:rPr>
              <w:t>B1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F6D" w:rsidRPr="008F6130" w:rsidRDefault="00863F6D" w:rsidP="00A270F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F6130">
              <w:rPr>
                <w:rFonts w:cs="Arial"/>
                <w:b/>
                <w:sz w:val="16"/>
                <w:szCs w:val="16"/>
              </w:rPr>
              <w:t>B2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F6D" w:rsidRPr="008F6130" w:rsidRDefault="00863F6D" w:rsidP="00A270F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F6130">
              <w:rPr>
                <w:rFonts w:cs="Arial"/>
                <w:b/>
                <w:sz w:val="16"/>
                <w:szCs w:val="16"/>
              </w:rPr>
              <w:t>C1</w:t>
            </w:r>
          </w:p>
        </w:tc>
      </w:tr>
      <w:tr w:rsidR="00863F6D" w:rsidRPr="00765231" w:rsidTr="00F40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textDirection w:val="btLr"/>
          </w:tcPr>
          <w:p w:rsidR="00863F6D" w:rsidRPr="008F6130" w:rsidRDefault="00AA3FD9" w:rsidP="00AA3FD9">
            <w:pPr>
              <w:pStyle w:val="berschrift3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Rezeption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63F6D" w:rsidRPr="008F6130" w:rsidRDefault="00863F6D" w:rsidP="005344DE">
            <w:pPr>
              <w:pStyle w:val="berschrift3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130">
              <w:rPr>
                <w:rFonts w:ascii="Arial" w:hAnsi="Arial" w:cs="Arial"/>
                <w:sz w:val="16"/>
                <w:szCs w:val="16"/>
              </w:rPr>
              <w:t>Hör- und Hörseh-</w:t>
            </w:r>
            <w:r w:rsidR="006E3070" w:rsidRPr="008F6130">
              <w:rPr>
                <w:rFonts w:ascii="Arial" w:hAnsi="Arial" w:cs="Arial"/>
                <w:sz w:val="16"/>
                <w:szCs w:val="16"/>
              </w:rPr>
              <w:br/>
            </w:r>
            <w:r w:rsidRPr="008F6130">
              <w:rPr>
                <w:rFonts w:ascii="Arial" w:hAnsi="Arial" w:cs="Arial"/>
                <w:sz w:val="16"/>
                <w:szCs w:val="16"/>
              </w:rPr>
              <w:t>Verstehen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63F6D" w:rsidRPr="00881158" w:rsidRDefault="006E3070" w:rsidP="006E3070">
            <w:pPr>
              <w:rPr>
                <w:rFonts w:cs="Arial"/>
                <w:sz w:val="16"/>
                <w:szCs w:val="16"/>
              </w:rPr>
            </w:pPr>
            <w:r w:rsidRPr="008F6130">
              <w:rPr>
                <w:rFonts w:cs="Arial"/>
                <w:sz w:val="16"/>
                <w:szCs w:val="16"/>
              </w:rPr>
              <w:t>sehr geläufigen und einf</w:t>
            </w:r>
            <w:r w:rsidRPr="008F6130">
              <w:rPr>
                <w:rFonts w:cs="Arial"/>
                <w:sz w:val="16"/>
                <w:szCs w:val="16"/>
              </w:rPr>
              <w:t>a</w:t>
            </w:r>
            <w:r w:rsidRPr="008F6130">
              <w:rPr>
                <w:rFonts w:cs="Arial"/>
                <w:sz w:val="16"/>
                <w:szCs w:val="16"/>
              </w:rPr>
              <w:t>chen Texten in berufstyp</w:t>
            </w:r>
            <w:r w:rsidRPr="008F6130">
              <w:rPr>
                <w:rFonts w:cs="Arial"/>
                <w:sz w:val="16"/>
                <w:szCs w:val="16"/>
              </w:rPr>
              <w:t>i</w:t>
            </w:r>
            <w:r w:rsidRPr="008F6130">
              <w:rPr>
                <w:rFonts w:cs="Arial"/>
                <w:sz w:val="16"/>
                <w:szCs w:val="16"/>
              </w:rPr>
              <w:t>schen Alltagssituationen konkrete Einzelinformati</w:t>
            </w:r>
            <w:r w:rsidRPr="008F6130">
              <w:rPr>
                <w:rFonts w:cs="Arial"/>
                <w:sz w:val="16"/>
                <w:szCs w:val="16"/>
              </w:rPr>
              <w:t>o</w:t>
            </w:r>
            <w:r w:rsidRPr="008F6130">
              <w:rPr>
                <w:rFonts w:cs="Arial"/>
                <w:sz w:val="16"/>
                <w:szCs w:val="16"/>
              </w:rPr>
              <w:t>nen entnehmen, wenn langsam, deutlich und in Standardsprache gespr</w:t>
            </w:r>
            <w:r w:rsidRPr="008F6130">
              <w:rPr>
                <w:rFonts w:cs="Arial"/>
                <w:sz w:val="16"/>
                <w:szCs w:val="16"/>
              </w:rPr>
              <w:t>o</w:t>
            </w:r>
            <w:r w:rsidRPr="008F6130">
              <w:rPr>
                <w:rFonts w:cs="Arial"/>
                <w:sz w:val="16"/>
                <w:szCs w:val="16"/>
              </w:rPr>
              <w:t>chen wird.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63F6D" w:rsidRPr="00881158" w:rsidRDefault="006E3070" w:rsidP="006E3070">
            <w:pPr>
              <w:tabs>
                <w:tab w:val="center" w:pos="1008"/>
              </w:tabs>
              <w:rPr>
                <w:rFonts w:eastAsia="Arial" w:cs="Arial"/>
                <w:sz w:val="16"/>
                <w:szCs w:val="16"/>
              </w:rPr>
            </w:pPr>
            <w:r w:rsidRPr="008F6130">
              <w:rPr>
                <w:rFonts w:cs="Arial"/>
                <w:sz w:val="16"/>
                <w:szCs w:val="16"/>
              </w:rPr>
              <w:t>geläufigen Texten in b</w:t>
            </w:r>
            <w:r w:rsidRPr="008F6130">
              <w:rPr>
                <w:rFonts w:cs="Arial"/>
                <w:sz w:val="16"/>
                <w:szCs w:val="16"/>
              </w:rPr>
              <w:t>e</w:t>
            </w:r>
            <w:r w:rsidRPr="008F6130">
              <w:rPr>
                <w:rFonts w:cs="Arial"/>
                <w:sz w:val="16"/>
                <w:szCs w:val="16"/>
              </w:rPr>
              <w:t>rufstypischen Situationen Einzelinformationen und Hauptaussagen entne</w:t>
            </w:r>
            <w:r w:rsidRPr="008F6130">
              <w:rPr>
                <w:rFonts w:cs="Arial"/>
                <w:sz w:val="16"/>
                <w:szCs w:val="16"/>
              </w:rPr>
              <w:t>h</w:t>
            </w:r>
            <w:r w:rsidRPr="008F6130">
              <w:rPr>
                <w:rFonts w:cs="Arial"/>
                <w:sz w:val="16"/>
                <w:szCs w:val="16"/>
              </w:rPr>
              <w:t>men, wenn langsam, deu</w:t>
            </w:r>
            <w:r w:rsidRPr="008F6130">
              <w:rPr>
                <w:rFonts w:cs="Arial"/>
                <w:sz w:val="16"/>
                <w:szCs w:val="16"/>
              </w:rPr>
              <w:t>t</w:t>
            </w:r>
            <w:r w:rsidRPr="008F6130">
              <w:rPr>
                <w:rFonts w:cs="Arial"/>
                <w:sz w:val="16"/>
                <w:szCs w:val="16"/>
              </w:rPr>
              <w:t>lich und in Standardspr</w:t>
            </w:r>
            <w:r w:rsidRPr="008F6130">
              <w:rPr>
                <w:rFonts w:cs="Arial"/>
                <w:sz w:val="16"/>
                <w:szCs w:val="16"/>
              </w:rPr>
              <w:t>a</w:t>
            </w:r>
            <w:r w:rsidRPr="008F6130">
              <w:rPr>
                <w:rFonts w:cs="Arial"/>
                <w:sz w:val="16"/>
                <w:szCs w:val="16"/>
              </w:rPr>
              <w:t>che gesprochen wird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63F6D" w:rsidRPr="008F6130" w:rsidRDefault="006E3070" w:rsidP="006E3070">
            <w:pPr>
              <w:tabs>
                <w:tab w:val="center" w:pos="1008"/>
              </w:tabs>
              <w:rPr>
                <w:rFonts w:cs="Arial"/>
                <w:sz w:val="16"/>
                <w:szCs w:val="16"/>
              </w:rPr>
            </w:pPr>
            <w:r w:rsidRPr="008F6130">
              <w:rPr>
                <w:rFonts w:cs="Arial"/>
                <w:sz w:val="16"/>
                <w:szCs w:val="16"/>
              </w:rPr>
              <w:t>komplexe berufstypische Texte global selektiv und detailliert verstehen, wenn in natürlichem Tempo und in Standardsprache g</w:t>
            </w:r>
            <w:r w:rsidRPr="008F6130">
              <w:rPr>
                <w:rFonts w:cs="Arial"/>
                <w:sz w:val="16"/>
                <w:szCs w:val="16"/>
              </w:rPr>
              <w:t>e</w:t>
            </w:r>
            <w:r w:rsidRPr="008F6130">
              <w:rPr>
                <w:rFonts w:cs="Arial"/>
                <w:sz w:val="16"/>
                <w:szCs w:val="16"/>
              </w:rPr>
              <w:t>sprochen wird, auch wenn diese leichte Akzentfä</w:t>
            </w:r>
            <w:r w:rsidRPr="008F6130">
              <w:rPr>
                <w:rFonts w:cs="Arial"/>
                <w:sz w:val="16"/>
                <w:szCs w:val="16"/>
              </w:rPr>
              <w:t>r</w:t>
            </w:r>
            <w:r w:rsidRPr="008F6130">
              <w:rPr>
                <w:rFonts w:cs="Arial"/>
                <w:sz w:val="16"/>
                <w:szCs w:val="16"/>
              </w:rPr>
              <w:t>bungen aufweist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63F6D" w:rsidRPr="008F6130" w:rsidRDefault="006E3070" w:rsidP="006E3070">
            <w:pPr>
              <w:tabs>
                <w:tab w:val="center" w:pos="1008"/>
              </w:tabs>
              <w:rPr>
                <w:rFonts w:cs="Arial"/>
                <w:sz w:val="16"/>
                <w:szCs w:val="16"/>
              </w:rPr>
            </w:pPr>
            <w:r w:rsidRPr="008F6130">
              <w:rPr>
                <w:rFonts w:cs="Arial"/>
                <w:sz w:val="16"/>
                <w:szCs w:val="16"/>
              </w:rPr>
              <w:t>komplexe berufstypische Texte global, selektiv und detailliert verstehen, auch wenn diese von der Sta</w:t>
            </w:r>
            <w:r w:rsidRPr="008F6130">
              <w:rPr>
                <w:rFonts w:cs="Arial"/>
                <w:sz w:val="16"/>
                <w:szCs w:val="16"/>
              </w:rPr>
              <w:t>n</w:t>
            </w:r>
            <w:r w:rsidRPr="008F6130">
              <w:rPr>
                <w:rFonts w:cs="Arial"/>
                <w:sz w:val="16"/>
                <w:szCs w:val="16"/>
              </w:rPr>
              <w:t>dardsprache abweichende Ausdrucksformen und A</w:t>
            </w:r>
            <w:r w:rsidRPr="008F6130">
              <w:rPr>
                <w:rFonts w:cs="Arial"/>
                <w:sz w:val="16"/>
                <w:szCs w:val="16"/>
              </w:rPr>
              <w:t>k</w:t>
            </w:r>
            <w:r w:rsidRPr="008F6130">
              <w:rPr>
                <w:rFonts w:cs="Arial"/>
                <w:sz w:val="16"/>
                <w:szCs w:val="16"/>
              </w:rPr>
              <w:t>zentfärbungen aufweisen, dabei auch implizierte Me</w:t>
            </w:r>
            <w:r w:rsidRPr="008F6130">
              <w:rPr>
                <w:rFonts w:cs="Arial"/>
                <w:sz w:val="16"/>
                <w:szCs w:val="16"/>
              </w:rPr>
              <w:t>i</w:t>
            </w:r>
            <w:r w:rsidRPr="008F6130">
              <w:rPr>
                <w:rFonts w:cs="Arial"/>
                <w:sz w:val="16"/>
                <w:szCs w:val="16"/>
              </w:rPr>
              <w:t>nungen und Einstellungen erfassen</w:t>
            </w:r>
          </w:p>
        </w:tc>
      </w:tr>
      <w:tr w:rsidR="00863F6D" w:rsidRPr="00765231" w:rsidTr="00F40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63F6D" w:rsidRPr="00881158" w:rsidRDefault="00863F6D" w:rsidP="00863F6D">
            <w:pPr>
              <w:pStyle w:val="berschrift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63F6D" w:rsidRPr="008F6130" w:rsidRDefault="00863F6D" w:rsidP="00863F6D">
            <w:pPr>
              <w:pStyle w:val="berschrift3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130">
              <w:rPr>
                <w:rFonts w:ascii="Arial" w:eastAsia="Arial" w:hAnsi="Arial" w:cs="Arial"/>
                <w:bCs/>
                <w:sz w:val="16"/>
                <w:szCs w:val="16"/>
              </w:rPr>
              <w:t>Leseverstehen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63F6D" w:rsidRPr="008F6130" w:rsidRDefault="006E3070" w:rsidP="006E3070">
            <w:pPr>
              <w:tabs>
                <w:tab w:val="center" w:pos="1008"/>
              </w:tabs>
              <w:rPr>
                <w:rFonts w:cs="Arial"/>
                <w:sz w:val="16"/>
                <w:szCs w:val="16"/>
              </w:rPr>
            </w:pPr>
            <w:r w:rsidRPr="008F6130">
              <w:rPr>
                <w:rFonts w:cs="Arial"/>
                <w:sz w:val="16"/>
                <w:szCs w:val="16"/>
              </w:rPr>
              <w:t>sehr geläufigen und einf</w:t>
            </w:r>
            <w:r w:rsidRPr="008F6130">
              <w:rPr>
                <w:rFonts w:cs="Arial"/>
                <w:sz w:val="16"/>
                <w:szCs w:val="16"/>
              </w:rPr>
              <w:t>a</w:t>
            </w:r>
            <w:r w:rsidRPr="008F6130">
              <w:rPr>
                <w:rFonts w:cs="Arial"/>
                <w:sz w:val="16"/>
                <w:szCs w:val="16"/>
              </w:rPr>
              <w:t>chen berufstypischen Te</w:t>
            </w:r>
            <w:r w:rsidRPr="008F6130">
              <w:rPr>
                <w:rFonts w:cs="Arial"/>
                <w:sz w:val="16"/>
                <w:szCs w:val="16"/>
              </w:rPr>
              <w:t>x</w:t>
            </w:r>
            <w:r w:rsidRPr="008F6130">
              <w:rPr>
                <w:rFonts w:cs="Arial"/>
                <w:sz w:val="16"/>
                <w:szCs w:val="16"/>
              </w:rPr>
              <w:t>ten zu vertrauten Themen Einzelinformationen en</w:t>
            </w:r>
            <w:r w:rsidRPr="008F6130">
              <w:rPr>
                <w:rFonts w:cs="Arial"/>
                <w:sz w:val="16"/>
                <w:szCs w:val="16"/>
              </w:rPr>
              <w:t>t</w:t>
            </w:r>
            <w:r w:rsidRPr="008F6130">
              <w:rPr>
                <w:rFonts w:cs="Arial"/>
                <w:sz w:val="16"/>
                <w:szCs w:val="16"/>
              </w:rPr>
              <w:t>nehmen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63F6D" w:rsidRPr="008F6130" w:rsidRDefault="006E3070" w:rsidP="006E3070">
            <w:pPr>
              <w:tabs>
                <w:tab w:val="center" w:pos="1008"/>
              </w:tabs>
              <w:rPr>
                <w:rFonts w:cs="Arial"/>
                <w:sz w:val="16"/>
                <w:szCs w:val="16"/>
              </w:rPr>
            </w:pPr>
            <w:r w:rsidRPr="008F6130">
              <w:rPr>
                <w:rFonts w:cs="Arial"/>
                <w:sz w:val="16"/>
                <w:szCs w:val="16"/>
              </w:rPr>
              <w:t>geläufigen berufstypischen Texten zu teilweise wen</w:t>
            </w:r>
            <w:r w:rsidRPr="008F6130">
              <w:rPr>
                <w:rFonts w:cs="Arial"/>
                <w:sz w:val="16"/>
                <w:szCs w:val="16"/>
              </w:rPr>
              <w:t>i</w:t>
            </w:r>
            <w:r w:rsidRPr="008F6130">
              <w:rPr>
                <w:rFonts w:cs="Arial"/>
                <w:sz w:val="16"/>
                <w:szCs w:val="16"/>
              </w:rPr>
              <w:t>ger vertrauten Themen aus bekannten Themenbere</w:t>
            </w:r>
            <w:r w:rsidRPr="008F6130">
              <w:rPr>
                <w:rFonts w:cs="Arial"/>
                <w:sz w:val="16"/>
                <w:szCs w:val="16"/>
              </w:rPr>
              <w:t>i</w:t>
            </w:r>
            <w:r w:rsidRPr="008F6130">
              <w:rPr>
                <w:rFonts w:cs="Arial"/>
                <w:sz w:val="16"/>
                <w:szCs w:val="16"/>
              </w:rPr>
              <w:t>chen Einzelinformationen und Hauptaussagen en</w:t>
            </w:r>
            <w:r w:rsidRPr="008F6130">
              <w:rPr>
                <w:rFonts w:cs="Arial"/>
                <w:sz w:val="16"/>
                <w:szCs w:val="16"/>
              </w:rPr>
              <w:t>t</w:t>
            </w:r>
            <w:r w:rsidRPr="008F6130">
              <w:rPr>
                <w:rFonts w:cs="Arial"/>
                <w:sz w:val="16"/>
                <w:szCs w:val="16"/>
              </w:rPr>
              <w:t>nehmen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63F6D" w:rsidRPr="008F6130" w:rsidRDefault="006E3070" w:rsidP="006E3070">
            <w:pPr>
              <w:tabs>
                <w:tab w:val="center" w:pos="1008"/>
              </w:tabs>
              <w:rPr>
                <w:rFonts w:cs="Arial"/>
                <w:sz w:val="16"/>
                <w:szCs w:val="16"/>
              </w:rPr>
            </w:pPr>
            <w:r w:rsidRPr="008F6130">
              <w:rPr>
                <w:rFonts w:cs="Arial"/>
                <w:sz w:val="16"/>
                <w:szCs w:val="16"/>
              </w:rPr>
              <w:t>komplexe berufstypische Texte auch zu wenig ve</w:t>
            </w:r>
            <w:r w:rsidRPr="008F6130">
              <w:rPr>
                <w:rFonts w:cs="Arial"/>
                <w:sz w:val="16"/>
                <w:szCs w:val="16"/>
              </w:rPr>
              <w:t>r</w:t>
            </w:r>
            <w:r w:rsidRPr="008F6130">
              <w:rPr>
                <w:rFonts w:cs="Arial"/>
                <w:sz w:val="16"/>
                <w:szCs w:val="16"/>
              </w:rPr>
              <w:t>trauten und abstrakten Themen aus bekannten Themenbereichen, global selektiv und detailliert ve</w:t>
            </w:r>
            <w:r w:rsidRPr="008F6130">
              <w:rPr>
                <w:rFonts w:cs="Arial"/>
                <w:sz w:val="16"/>
                <w:szCs w:val="16"/>
              </w:rPr>
              <w:t>r</w:t>
            </w:r>
            <w:r w:rsidRPr="008F6130">
              <w:rPr>
                <w:rFonts w:cs="Arial"/>
                <w:sz w:val="16"/>
                <w:szCs w:val="16"/>
              </w:rPr>
              <w:t>stehen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63F6D" w:rsidRPr="008F6130" w:rsidRDefault="006E3070" w:rsidP="006E3070">
            <w:pPr>
              <w:tabs>
                <w:tab w:val="center" w:pos="1008"/>
              </w:tabs>
              <w:rPr>
                <w:rFonts w:cs="Arial"/>
                <w:sz w:val="16"/>
                <w:szCs w:val="16"/>
              </w:rPr>
            </w:pPr>
            <w:r w:rsidRPr="008F6130">
              <w:rPr>
                <w:rFonts w:cs="Arial"/>
                <w:sz w:val="16"/>
                <w:szCs w:val="16"/>
              </w:rPr>
              <w:t>komplexe berufstypische Texte aus einem breiten Spektrum an Themen gl</w:t>
            </w:r>
            <w:r w:rsidRPr="008F6130">
              <w:rPr>
                <w:rFonts w:cs="Arial"/>
                <w:sz w:val="16"/>
                <w:szCs w:val="16"/>
              </w:rPr>
              <w:t>o</w:t>
            </w:r>
            <w:r w:rsidRPr="008F6130">
              <w:rPr>
                <w:rFonts w:cs="Arial"/>
                <w:sz w:val="16"/>
                <w:szCs w:val="16"/>
              </w:rPr>
              <w:t>bal, selektiv und detailliert verstehen, dabei auch i</w:t>
            </w:r>
            <w:r w:rsidRPr="008F6130">
              <w:rPr>
                <w:rFonts w:cs="Arial"/>
                <w:sz w:val="16"/>
                <w:szCs w:val="16"/>
              </w:rPr>
              <w:t>m</w:t>
            </w:r>
            <w:r w:rsidRPr="008F6130">
              <w:rPr>
                <w:rFonts w:cs="Arial"/>
                <w:sz w:val="16"/>
                <w:szCs w:val="16"/>
              </w:rPr>
              <w:t>plizierte Meinungen und Einstellungen erfassen</w:t>
            </w:r>
          </w:p>
        </w:tc>
      </w:tr>
      <w:tr w:rsidR="001B07CA" w:rsidTr="00F40571">
        <w:trPr>
          <w:cantSplit/>
        </w:trPr>
        <w:tc>
          <w:tcPr>
            <w:tcW w:w="851" w:type="dxa"/>
            <w:gridSpan w:val="2"/>
            <w:tcBorders>
              <w:top w:val="single" w:sz="4" w:space="0" w:color="auto"/>
            </w:tcBorders>
            <w:textDirection w:val="btLr"/>
            <w:vAlign w:val="center"/>
          </w:tcPr>
          <w:p w:rsidR="001B07CA" w:rsidRPr="008F6130" w:rsidRDefault="008F6130" w:rsidP="008F6130">
            <w:pPr>
              <w:spacing w:before="120" w:after="120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8F6130">
              <w:rPr>
                <w:rFonts w:cs="Arial"/>
                <w:b/>
                <w:sz w:val="16"/>
                <w:szCs w:val="16"/>
              </w:rPr>
              <w:t>Produktion</w:t>
            </w:r>
          </w:p>
        </w:tc>
        <w:tc>
          <w:tcPr>
            <w:tcW w:w="2197" w:type="dxa"/>
            <w:tcBorders>
              <w:top w:val="single" w:sz="4" w:space="0" w:color="auto"/>
            </w:tcBorders>
          </w:tcPr>
          <w:p w:rsidR="001B07CA" w:rsidRPr="008F6130" w:rsidRDefault="008F6130" w:rsidP="008F6130">
            <w:pPr>
              <w:pStyle w:val="SP94370"/>
              <w:spacing w:before="40" w:after="20"/>
              <w:rPr>
                <w:sz w:val="16"/>
                <w:szCs w:val="16"/>
              </w:rPr>
            </w:pPr>
            <w:r w:rsidRPr="008F6130">
              <w:rPr>
                <w:rStyle w:val="SC254006"/>
                <w:sz w:val="16"/>
                <w:szCs w:val="16"/>
              </w:rPr>
              <w:t>unter Verwendung eleme</w:t>
            </w:r>
            <w:r w:rsidRPr="008F6130">
              <w:rPr>
                <w:rStyle w:val="SC254006"/>
                <w:sz w:val="16"/>
                <w:szCs w:val="16"/>
              </w:rPr>
              <w:t>n</w:t>
            </w:r>
            <w:r w:rsidRPr="008F6130">
              <w:rPr>
                <w:rStyle w:val="SC254006"/>
                <w:sz w:val="16"/>
                <w:szCs w:val="16"/>
              </w:rPr>
              <w:t>tarer sprachlicher Mittel ei</w:t>
            </w:r>
            <w:r w:rsidRPr="008F6130">
              <w:rPr>
                <w:rStyle w:val="SC254006"/>
                <w:sz w:val="16"/>
                <w:szCs w:val="16"/>
              </w:rPr>
              <w:t>n</w:t>
            </w:r>
            <w:r w:rsidRPr="008F6130">
              <w:rPr>
                <w:rStyle w:val="SC254006"/>
                <w:sz w:val="16"/>
                <w:szCs w:val="16"/>
              </w:rPr>
              <w:t>fache Schriftstücke zu ve</w:t>
            </w:r>
            <w:r w:rsidRPr="008F6130">
              <w:rPr>
                <w:rStyle w:val="SC254006"/>
                <w:sz w:val="16"/>
                <w:szCs w:val="16"/>
              </w:rPr>
              <w:t>r</w:t>
            </w:r>
            <w:r w:rsidRPr="008F6130">
              <w:rPr>
                <w:rStyle w:val="SC254006"/>
                <w:sz w:val="16"/>
                <w:szCs w:val="16"/>
              </w:rPr>
              <w:t>trauten Themen erstellen und Eintragungen in Form</w:t>
            </w:r>
            <w:r w:rsidRPr="008F6130">
              <w:rPr>
                <w:rStyle w:val="SC254006"/>
                <w:sz w:val="16"/>
                <w:szCs w:val="16"/>
              </w:rPr>
              <w:t>u</w:t>
            </w:r>
            <w:r w:rsidRPr="008F6130">
              <w:rPr>
                <w:rStyle w:val="SC254006"/>
                <w:sz w:val="16"/>
                <w:szCs w:val="16"/>
              </w:rPr>
              <w:t>lare des beruflichen Alltags vornehmen</w:t>
            </w:r>
          </w:p>
        </w:tc>
        <w:tc>
          <w:tcPr>
            <w:tcW w:w="2197" w:type="dxa"/>
            <w:tcBorders>
              <w:top w:val="single" w:sz="4" w:space="0" w:color="auto"/>
            </w:tcBorders>
          </w:tcPr>
          <w:p w:rsidR="001B07CA" w:rsidRPr="008F6130" w:rsidRDefault="008F6130" w:rsidP="008F6130">
            <w:pPr>
              <w:pStyle w:val="SP94370"/>
              <w:spacing w:before="40" w:after="20"/>
              <w:rPr>
                <w:sz w:val="16"/>
                <w:szCs w:val="16"/>
              </w:rPr>
            </w:pPr>
            <w:r w:rsidRPr="008F6130">
              <w:rPr>
                <w:rStyle w:val="SC254006"/>
                <w:sz w:val="16"/>
                <w:szCs w:val="16"/>
              </w:rPr>
              <w:t>unter Verwendung eleme</w:t>
            </w:r>
            <w:r w:rsidRPr="008F6130">
              <w:rPr>
                <w:rStyle w:val="SC254006"/>
                <w:sz w:val="16"/>
                <w:szCs w:val="16"/>
              </w:rPr>
              <w:t>n</w:t>
            </w:r>
            <w:r w:rsidRPr="008F6130">
              <w:rPr>
                <w:rStyle w:val="SC254006"/>
                <w:sz w:val="16"/>
                <w:szCs w:val="16"/>
              </w:rPr>
              <w:t>tarer und auch komplexer sprachlicher Mittel geläufige berufstypische Texte zu ve</w:t>
            </w:r>
            <w:r w:rsidRPr="008F6130">
              <w:rPr>
                <w:rStyle w:val="SC254006"/>
                <w:sz w:val="16"/>
                <w:szCs w:val="16"/>
              </w:rPr>
              <w:t>r</w:t>
            </w:r>
            <w:r w:rsidRPr="008F6130">
              <w:rPr>
                <w:rStyle w:val="SC254006"/>
                <w:sz w:val="16"/>
                <w:szCs w:val="16"/>
              </w:rPr>
              <w:t>trauten Themen verfassen</w:t>
            </w:r>
          </w:p>
        </w:tc>
        <w:tc>
          <w:tcPr>
            <w:tcW w:w="2197" w:type="dxa"/>
            <w:tcBorders>
              <w:top w:val="single" w:sz="4" w:space="0" w:color="auto"/>
            </w:tcBorders>
          </w:tcPr>
          <w:p w:rsidR="001B07CA" w:rsidRPr="008F6130" w:rsidRDefault="008F6130" w:rsidP="008F6130">
            <w:pPr>
              <w:pStyle w:val="SP94370"/>
              <w:spacing w:before="40" w:after="20"/>
              <w:rPr>
                <w:sz w:val="16"/>
                <w:szCs w:val="16"/>
              </w:rPr>
            </w:pPr>
            <w:r w:rsidRPr="008F6130">
              <w:rPr>
                <w:rStyle w:val="SC254006"/>
                <w:sz w:val="16"/>
                <w:szCs w:val="16"/>
              </w:rPr>
              <w:t>unter Verwendung vielfält</w:t>
            </w:r>
            <w:r w:rsidRPr="008F6130">
              <w:rPr>
                <w:rStyle w:val="SC254006"/>
                <w:sz w:val="16"/>
                <w:szCs w:val="16"/>
              </w:rPr>
              <w:t>i</w:t>
            </w:r>
            <w:r w:rsidRPr="008F6130">
              <w:rPr>
                <w:rStyle w:val="SC254006"/>
                <w:sz w:val="16"/>
                <w:szCs w:val="16"/>
              </w:rPr>
              <w:t>ger, auch komplexer sprac</w:t>
            </w:r>
            <w:r w:rsidRPr="008F6130">
              <w:rPr>
                <w:rStyle w:val="SC254006"/>
                <w:sz w:val="16"/>
                <w:szCs w:val="16"/>
              </w:rPr>
              <w:t>h</w:t>
            </w:r>
            <w:r w:rsidRPr="008F6130">
              <w:rPr>
                <w:rStyle w:val="SC254006"/>
                <w:sz w:val="16"/>
                <w:szCs w:val="16"/>
              </w:rPr>
              <w:t>licher Mittel berufstypische Texte aus bekannten Th</w:t>
            </w:r>
            <w:r w:rsidRPr="008F6130">
              <w:rPr>
                <w:rStyle w:val="SC254006"/>
                <w:sz w:val="16"/>
                <w:szCs w:val="16"/>
              </w:rPr>
              <w:t>e</w:t>
            </w:r>
            <w:r w:rsidRPr="008F6130">
              <w:rPr>
                <w:rStyle w:val="SC254006"/>
                <w:sz w:val="16"/>
                <w:szCs w:val="16"/>
              </w:rPr>
              <w:t>menbereichen verfassen</w:t>
            </w:r>
          </w:p>
        </w:tc>
        <w:tc>
          <w:tcPr>
            <w:tcW w:w="2197" w:type="dxa"/>
            <w:tcBorders>
              <w:top w:val="single" w:sz="4" w:space="0" w:color="auto"/>
            </w:tcBorders>
          </w:tcPr>
          <w:p w:rsidR="001B07CA" w:rsidRPr="008F6130" w:rsidRDefault="008F6130" w:rsidP="008F6130">
            <w:pPr>
              <w:pStyle w:val="SP94370"/>
              <w:spacing w:before="40" w:after="20"/>
              <w:rPr>
                <w:sz w:val="16"/>
                <w:szCs w:val="16"/>
              </w:rPr>
            </w:pPr>
            <w:r w:rsidRPr="008F6130">
              <w:rPr>
                <w:rStyle w:val="SC254006"/>
                <w:sz w:val="16"/>
                <w:szCs w:val="16"/>
              </w:rPr>
              <w:t>unter flexiblem und effekt</w:t>
            </w:r>
            <w:r w:rsidRPr="008F6130">
              <w:rPr>
                <w:rStyle w:val="SC254006"/>
                <w:sz w:val="16"/>
                <w:szCs w:val="16"/>
              </w:rPr>
              <w:t>i</w:t>
            </w:r>
            <w:r w:rsidRPr="008F6130">
              <w:rPr>
                <w:rStyle w:val="SC254006"/>
                <w:sz w:val="16"/>
                <w:szCs w:val="16"/>
              </w:rPr>
              <w:t>vem Einsatz eines breiten Repertoires sprachlicher Mi</w:t>
            </w:r>
            <w:r w:rsidRPr="008F6130">
              <w:rPr>
                <w:rStyle w:val="SC254006"/>
                <w:sz w:val="16"/>
                <w:szCs w:val="16"/>
              </w:rPr>
              <w:t>t</w:t>
            </w:r>
            <w:r w:rsidRPr="008F6130">
              <w:rPr>
                <w:rStyle w:val="SC254006"/>
                <w:sz w:val="16"/>
                <w:szCs w:val="16"/>
              </w:rPr>
              <w:t>tel auch komplexer Art b</w:t>
            </w:r>
            <w:r w:rsidRPr="008F6130">
              <w:rPr>
                <w:rStyle w:val="SC254006"/>
                <w:sz w:val="16"/>
                <w:szCs w:val="16"/>
              </w:rPr>
              <w:t>e</w:t>
            </w:r>
            <w:r w:rsidRPr="008F6130">
              <w:rPr>
                <w:rStyle w:val="SC254006"/>
                <w:sz w:val="16"/>
                <w:szCs w:val="16"/>
              </w:rPr>
              <w:t>rufstypische Texte aus e</w:t>
            </w:r>
            <w:r w:rsidRPr="008F6130">
              <w:rPr>
                <w:rStyle w:val="SC254006"/>
                <w:sz w:val="16"/>
                <w:szCs w:val="16"/>
              </w:rPr>
              <w:t>i</w:t>
            </w:r>
            <w:r w:rsidRPr="008F6130">
              <w:rPr>
                <w:rStyle w:val="SC254006"/>
                <w:sz w:val="16"/>
                <w:szCs w:val="16"/>
              </w:rPr>
              <w:t>nem breiten Spektrum an Themen sowohl in der erfo</w:t>
            </w:r>
            <w:r w:rsidRPr="008F6130">
              <w:rPr>
                <w:rStyle w:val="SC254006"/>
                <w:sz w:val="16"/>
                <w:szCs w:val="16"/>
              </w:rPr>
              <w:t>r</w:t>
            </w:r>
            <w:r w:rsidRPr="008F6130">
              <w:rPr>
                <w:rStyle w:val="SC254006"/>
                <w:sz w:val="16"/>
                <w:szCs w:val="16"/>
              </w:rPr>
              <w:t>derlichen Kürze als auch Ausführlichkeit verfassen</w:t>
            </w:r>
          </w:p>
        </w:tc>
      </w:tr>
      <w:tr w:rsidR="008F6130" w:rsidTr="00F40571">
        <w:trPr>
          <w:cantSplit/>
        </w:trPr>
        <w:tc>
          <w:tcPr>
            <w:tcW w:w="851" w:type="dxa"/>
            <w:gridSpan w:val="2"/>
            <w:textDirection w:val="btLr"/>
            <w:vAlign w:val="center"/>
          </w:tcPr>
          <w:p w:rsidR="008F6130" w:rsidRPr="008F6130" w:rsidRDefault="008F6130" w:rsidP="008F6130">
            <w:pPr>
              <w:spacing w:before="120" w:after="120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8F6130">
              <w:rPr>
                <w:rFonts w:cs="Arial"/>
                <w:b/>
                <w:sz w:val="16"/>
                <w:szCs w:val="16"/>
              </w:rPr>
              <w:t>Mediation</w:t>
            </w:r>
          </w:p>
        </w:tc>
        <w:tc>
          <w:tcPr>
            <w:tcW w:w="2197" w:type="dxa"/>
          </w:tcPr>
          <w:p w:rsidR="008F6130" w:rsidRPr="008F6130" w:rsidRDefault="008F6130" w:rsidP="008F6130">
            <w:pPr>
              <w:pStyle w:val="SP94370"/>
              <w:spacing w:before="40" w:after="20"/>
              <w:rPr>
                <w:color w:val="000000"/>
                <w:sz w:val="16"/>
                <w:szCs w:val="16"/>
              </w:rPr>
            </w:pPr>
            <w:r>
              <w:rPr>
                <w:rStyle w:val="SC254006"/>
                <w:sz w:val="16"/>
                <w:szCs w:val="16"/>
              </w:rPr>
              <w:t>einfache fremdsprachlich dar</w:t>
            </w:r>
            <w:r w:rsidRPr="008F6130">
              <w:rPr>
                <w:rStyle w:val="SC254006"/>
                <w:sz w:val="16"/>
                <w:szCs w:val="16"/>
              </w:rPr>
              <w:t>gestellte berufliche Sac</w:t>
            </w:r>
            <w:r w:rsidRPr="008F6130">
              <w:rPr>
                <w:rStyle w:val="SC254006"/>
                <w:sz w:val="16"/>
                <w:szCs w:val="16"/>
              </w:rPr>
              <w:t>h</w:t>
            </w:r>
            <w:r w:rsidRPr="008F6130">
              <w:rPr>
                <w:rStyle w:val="SC254006"/>
                <w:sz w:val="16"/>
                <w:szCs w:val="16"/>
              </w:rPr>
              <w:t>verhalte sinngemäß und a</w:t>
            </w:r>
            <w:r w:rsidRPr="008F6130">
              <w:rPr>
                <w:rStyle w:val="SC254006"/>
                <w:sz w:val="16"/>
                <w:szCs w:val="16"/>
              </w:rPr>
              <w:t>d</w:t>
            </w:r>
            <w:r w:rsidRPr="008F6130">
              <w:rPr>
                <w:rStyle w:val="SC254006"/>
                <w:sz w:val="16"/>
                <w:szCs w:val="16"/>
              </w:rPr>
              <w:t>ressatengerecht auf Deutsch wiedergeben</w:t>
            </w:r>
          </w:p>
          <w:p w:rsidR="008F6130" w:rsidRPr="008F6130" w:rsidRDefault="008F6130" w:rsidP="008F6130">
            <w:pPr>
              <w:pStyle w:val="SP94370"/>
              <w:spacing w:before="40" w:after="20"/>
              <w:rPr>
                <w:rStyle w:val="SC254006"/>
                <w:sz w:val="16"/>
                <w:szCs w:val="16"/>
              </w:rPr>
            </w:pPr>
          </w:p>
          <w:p w:rsidR="008F6130" w:rsidRPr="008F6130" w:rsidRDefault="008F6130" w:rsidP="008F6130">
            <w:pPr>
              <w:pStyle w:val="SP94370"/>
              <w:spacing w:before="40" w:after="20"/>
              <w:rPr>
                <w:sz w:val="16"/>
                <w:szCs w:val="16"/>
              </w:rPr>
            </w:pPr>
            <w:r w:rsidRPr="008F6130">
              <w:rPr>
                <w:rStyle w:val="SC254006"/>
                <w:sz w:val="16"/>
                <w:szCs w:val="16"/>
              </w:rPr>
              <w:t>unter Verwendung eleme</w:t>
            </w:r>
            <w:r w:rsidRPr="008F6130">
              <w:rPr>
                <w:rStyle w:val="SC254006"/>
                <w:sz w:val="16"/>
                <w:szCs w:val="16"/>
              </w:rPr>
              <w:t>n</w:t>
            </w:r>
            <w:r w:rsidRPr="008F6130">
              <w:rPr>
                <w:rStyle w:val="SC254006"/>
                <w:sz w:val="16"/>
                <w:szCs w:val="16"/>
              </w:rPr>
              <w:t>tarer sprachlicher Mittel ei</w:t>
            </w:r>
            <w:r w:rsidRPr="008F6130">
              <w:rPr>
                <w:rStyle w:val="SC254006"/>
                <w:sz w:val="16"/>
                <w:szCs w:val="16"/>
              </w:rPr>
              <w:t>n</w:t>
            </w:r>
            <w:r w:rsidRPr="008F6130">
              <w:rPr>
                <w:rStyle w:val="SC254006"/>
                <w:sz w:val="16"/>
                <w:szCs w:val="16"/>
              </w:rPr>
              <w:t>fache in deutscher Sprache dargestellte Sachverhalte sinngemäß und adressate</w:t>
            </w:r>
            <w:r w:rsidRPr="008F6130">
              <w:rPr>
                <w:rStyle w:val="SC254006"/>
                <w:sz w:val="16"/>
                <w:szCs w:val="16"/>
              </w:rPr>
              <w:t>n</w:t>
            </w:r>
            <w:r w:rsidRPr="008F6130">
              <w:rPr>
                <w:rStyle w:val="SC254006"/>
                <w:sz w:val="16"/>
                <w:szCs w:val="16"/>
              </w:rPr>
              <w:t>gerecht in die Fremdsprache übertragen</w:t>
            </w:r>
          </w:p>
        </w:tc>
        <w:tc>
          <w:tcPr>
            <w:tcW w:w="2197" w:type="dxa"/>
          </w:tcPr>
          <w:p w:rsidR="008F6130" w:rsidRPr="008F6130" w:rsidRDefault="008F6130" w:rsidP="008F6130">
            <w:pPr>
              <w:pStyle w:val="SP94370"/>
              <w:spacing w:before="40" w:after="20"/>
              <w:rPr>
                <w:rStyle w:val="SC254006"/>
                <w:sz w:val="16"/>
                <w:szCs w:val="16"/>
              </w:rPr>
            </w:pPr>
            <w:r w:rsidRPr="008F6130">
              <w:rPr>
                <w:rStyle w:val="SC254006"/>
                <w:sz w:val="16"/>
                <w:szCs w:val="16"/>
              </w:rPr>
              <w:t>fremdsprachlich dargestellte berufliche Sachverhalte aus bekannten Themenbere</w:t>
            </w:r>
            <w:r w:rsidRPr="008F6130">
              <w:rPr>
                <w:rStyle w:val="SC254006"/>
                <w:sz w:val="16"/>
                <w:szCs w:val="16"/>
              </w:rPr>
              <w:t>i</w:t>
            </w:r>
            <w:r w:rsidRPr="008F6130">
              <w:rPr>
                <w:rStyle w:val="SC254006"/>
                <w:sz w:val="16"/>
                <w:szCs w:val="16"/>
              </w:rPr>
              <w:t>chen sinngemäß und adre</w:t>
            </w:r>
            <w:r w:rsidRPr="008F6130">
              <w:rPr>
                <w:rStyle w:val="SC254006"/>
                <w:sz w:val="16"/>
                <w:szCs w:val="16"/>
              </w:rPr>
              <w:t>s</w:t>
            </w:r>
            <w:r w:rsidRPr="008F6130">
              <w:rPr>
                <w:rStyle w:val="SC254006"/>
                <w:sz w:val="16"/>
                <w:szCs w:val="16"/>
              </w:rPr>
              <w:t>satengerecht auf Deutsch wiedergeben</w:t>
            </w:r>
          </w:p>
          <w:p w:rsidR="008F6130" w:rsidRPr="008F6130" w:rsidRDefault="008F6130" w:rsidP="008F6130">
            <w:pPr>
              <w:rPr>
                <w:sz w:val="16"/>
                <w:szCs w:val="16"/>
              </w:rPr>
            </w:pPr>
          </w:p>
          <w:p w:rsidR="008F6130" w:rsidRPr="008F6130" w:rsidRDefault="008F6130" w:rsidP="008F6130">
            <w:pPr>
              <w:pStyle w:val="SP94370"/>
              <w:spacing w:before="40" w:after="20"/>
              <w:rPr>
                <w:rStyle w:val="SC254006"/>
                <w:sz w:val="16"/>
                <w:szCs w:val="16"/>
              </w:rPr>
            </w:pPr>
            <w:r w:rsidRPr="008F6130">
              <w:rPr>
                <w:rStyle w:val="SC254006"/>
                <w:sz w:val="16"/>
                <w:szCs w:val="16"/>
              </w:rPr>
              <w:t>unter Verwendung eleme</w:t>
            </w:r>
            <w:r w:rsidRPr="008F6130">
              <w:rPr>
                <w:rStyle w:val="SC254006"/>
                <w:sz w:val="16"/>
                <w:szCs w:val="16"/>
              </w:rPr>
              <w:t>n</w:t>
            </w:r>
            <w:r w:rsidRPr="008F6130">
              <w:rPr>
                <w:rStyle w:val="SC254006"/>
                <w:sz w:val="16"/>
                <w:szCs w:val="16"/>
              </w:rPr>
              <w:t>tarer und auch komplexer sprachlicher Mittel in deu</w:t>
            </w:r>
            <w:r w:rsidRPr="008F6130">
              <w:rPr>
                <w:rStyle w:val="SC254006"/>
                <w:sz w:val="16"/>
                <w:szCs w:val="16"/>
              </w:rPr>
              <w:t>t</w:t>
            </w:r>
            <w:r w:rsidRPr="008F6130">
              <w:rPr>
                <w:rStyle w:val="SC254006"/>
                <w:sz w:val="16"/>
                <w:szCs w:val="16"/>
              </w:rPr>
              <w:t>scher Sprache dargestellte Sachverhalte aus bekannten Themenbereichen sinng</w:t>
            </w:r>
            <w:r w:rsidRPr="008F6130">
              <w:rPr>
                <w:rStyle w:val="SC254006"/>
                <w:sz w:val="16"/>
                <w:szCs w:val="16"/>
              </w:rPr>
              <w:t>e</w:t>
            </w:r>
            <w:r w:rsidRPr="008F6130">
              <w:rPr>
                <w:rStyle w:val="SC254006"/>
                <w:sz w:val="16"/>
                <w:szCs w:val="16"/>
              </w:rPr>
              <w:t>mäß und adressatengerecht in die Fremdsprache übe</w:t>
            </w:r>
            <w:r w:rsidRPr="008F6130">
              <w:rPr>
                <w:rStyle w:val="SC254006"/>
                <w:sz w:val="16"/>
                <w:szCs w:val="16"/>
              </w:rPr>
              <w:t>r</w:t>
            </w:r>
            <w:r w:rsidRPr="008F6130">
              <w:rPr>
                <w:rStyle w:val="SC254006"/>
                <w:sz w:val="16"/>
                <w:szCs w:val="16"/>
              </w:rPr>
              <w:t>tragen</w:t>
            </w:r>
          </w:p>
        </w:tc>
        <w:tc>
          <w:tcPr>
            <w:tcW w:w="2197" w:type="dxa"/>
          </w:tcPr>
          <w:p w:rsidR="008F6130" w:rsidRPr="008F6130" w:rsidRDefault="008F6130" w:rsidP="008F6130">
            <w:pPr>
              <w:pStyle w:val="SP94370"/>
              <w:spacing w:before="40" w:after="20"/>
              <w:rPr>
                <w:color w:val="000000"/>
                <w:sz w:val="16"/>
                <w:szCs w:val="16"/>
              </w:rPr>
            </w:pPr>
            <w:r w:rsidRPr="008F6130">
              <w:rPr>
                <w:rStyle w:val="SC254006"/>
                <w:sz w:val="16"/>
                <w:szCs w:val="16"/>
              </w:rPr>
              <w:t>den Inhalt komplexer frem</w:t>
            </w:r>
            <w:r w:rsidRPr="008F6130">
              <w:rPr>
                <w:rStyle w:val="SC254006"/>
                <w:sz w:val="16"/>
                <w:szCs w:val="16"/>
              </w:rPr>
              <w:t>d</w:t>
            </w:r>
            <w:r w:rsidRPr="008F6130">
              <w:rPr>
                <w:rStyle w:val="SC254006"/>
                <w:sz w:val="16"/>
                <w:szCs w:val="16"/>
              </w:rPr>
              <w:t>sprachlicher berufsreleva</w:t>
            </w:r>
            <w:r w:rsidRPr="008F6130">
              <w:rPr>
                <w:rStyle w:val="SC254006"/>
                <w:sz w:val="16"/>
                <w:szCs w:val="16"/>
              </w:rPr>
              <w:t>n</w:t>
            </w:r>
            <w:r w:rsidRPr="008F6130">
              <w:rPr>
                <w:rStyle w:val="SC254006"/>
                <w:sz w:val="16"/>
                <w:szCs w:val="16"/>
              </w:rPr>
              <w:t>ter Texte aus bekannten Themenbereichen sinng</w:t>
            </w:r>
            <w:r w:rsidRPr="008F6130">
              <w:rPr>
                <w:rStyle w:val="SC254006"/>
                <w:sz w:val="16"/>
                <w:szCs w:val="16"/>
              </w:rPr>
              <w:t>e</w:t>
            </w:r>
            <w:r w:rsidRPr="008F6130">
              <w:rPr>
                <w:rStyle w:val="SC254006"/>
                <w:sz w:val="16"/>
                <w:szCs w:val="16"/>
              </w:rPr>
              <w:t>mäß und adressatengerecht auf Deutsch sowohl wiede</w:t>
            </w:r>
            <w:r w:rsidRPr="008F6130">
              <w:rPr>
                <w:rStyle w:val="SC254006"/>
                <w:sz w:val="16"/>
                <w:szCs w:val="16"/>
              </w:rPr>
              <w:t>r</w:t>
            </w:r>
            <w:r w:rsidRPr="008F6130">
              <w:rPr>
                <w:rStyle w:val="SC254006"/>
                <w:sz w:val="16"/>
                <w:szCs w:val="16"/>
              </w:rPr>
              <w:t>geben als auch zusamme</w:t>
            </w:r>
            <w:r w:rsidRPr="008F6130">
              <w:rPr>
                <w:rStyle w:val="SC254006"/>
                <w:sz w:val="16"/>
                <w:szCs w:val="16"/>
              </w:rPr>
              <w:t>n</w:t>
            </w:r>
            <w:r w:rsidRPr="008F6130">
              <w:rPr>
                <w:rStyle w:val="SC254006"/>
                <w:sz w:val="16"/>
                <w:szCs w:val="16"/>
              </w:rPr>
              <w:t>fassen</w:t>
            </w:r>
          </w:p>
          <w:p w:rsidR="008F6130" w:rsidRPr="008F6130" w:rsidRDefault="008F6130" w:rsidP="008F6130">
            <w:pPr>
              <w:pStyle w:val="SP94370"/>
              <w:spacing w:before="40" w:after="20"/>
              <w:rPr>
                <w:rStyle w:val="SC254006"/>
                <w:sz w:val="16"/>
                <w:szCs w:val="16"/>
              </w:rPr>
            </w:pPr>
          </w:p>
          <w:p w:rsidR="008F6130" w:rsidRPr="008F6130" w:rsidRDefault="008F6130" w:rsidP="008F6130">
            <w:pPr>
              <w:pStyle w:val="SP94370"/>
              <w:spacing w:before="40" w:after="20"/>
              <w:rPr>
                <w:sz w:val="16"/>
                <w:szCs w:val="16"/>
              </w:rPr>
            </w:pPr>
            <w:r w:rsidRPr="008F6130">
              <w:rPr>
                <w:rStyle w:val="SC254006"/>
                <w:sz w:val="16"/>
                <w:szCs w:val="16"/>
              </w:rPr>
              <w:t>unter Verwendung vielfält</w:t>
            </w:r>
            <w:r w:rsidRPr="008F6130">
              <w:rPr>
                <w:rStyle w:val="SC254006"/>
                <w:sz w:val="16"/>
                <w:szCs w:val="16"/>
              </w:rPr>
              <w:t>i</w:t>
            </w:r>
            <w:r w:rsidRPr="008F6130">
              <w:rPr>
                <w:rStyle w:val="SC254006"/>
                <w:sz w:val="16"/>
                <w:szCs w:val="16"/>
              </w:rPr>
              <w:t>ger, auch komplexer sprac</w:t>
            </w:r>
            <w:r w:rsidRPr="008F6130">
              <w:rPr>
                <w:rStyle w:val="SC254006"/>
                <w:sz w:val="16"/>
                <w:szCs w:val="16"/>
              </w:rPr>
              <w:t>h</w:t>
            </w:r>
            <w:r w:rsidRPr="008F6130">
              <w:rPr>
                <w:rStyle w:val="SC254006"/>
                <w:sz w:val="16"/>
                <w:szCs w:val="16"/>
              </w:rPr>
              <w:t>licher Mittel den Inhalt ko</w:t>
            </w:r>
            <w:r w:rsidRPr="008F6130">
              <w:rPr>
                <w:rStyle w:val="SC254006"/>
                <w:sz w:val="16"/>
                <w:szCs w:val="16"/>
              </w:rPr>
              <w:t>m</w:t>
            </w:r>
            <w:r w:rsidRPr="008F6130">
              <w:rPr>
                <w:rStyle w:val="SC254006"/>
                <w:sz w:val="16"/>
                <w:szCs w:val="16"/>
              </w:rPr>
              <w:t>plexer berufsrelevanter Te</w:t>
            </w:r>
            <w:r w:rsidRPr="008F6130">
              <w:rPr>
                <w:rStyle w:val="SC254006"/>
                <w:sz w:val="16"/>
                <w:szCs w:val="16"/>
              </w:rPr>
              <w:t>x</w:t>
            </w:r>
            <w:r w:rsidRPr="008F6130">
              <w:rPr>
                <w:rStyle w:val="SC254006"/>
                <w:sz w:val="16"/>
                <w:szCs w:val="16"/>
              </w:rPr>
              <w:t>te aus bekannten Theme</w:t>
            </w:r>
            <w:r w:rsidRPr="008F6130">
              <w:rPr>
                <w:rStyle w:val="SC254006"/>
                <w:sz w:val="16"/>
                <w:szCs w:val="16"/>
              </w:rPr>
              <w:t>n</w:t>
            </w:r>
            <w:r w:rsidRPr="008F6130">
              <w:rPr>
                <w:rStyle w:val="SC254006"/>
                <w:sz w:val="16"/>
                <w:szCs w:val="16"/>
              </w:rPr>
              <w:t>bereichen in deutscher Sprache sinngemäß und a</w:t>
            </w:r>
            <w:r w:rsidRPr="008F6130">
              <w:rPr>
                <w:rStyle w:val="SC254006"/>
                <w:sz w:val="16"/>
                <w:szCs w:val="16"/>
              </w:rPr>
              <w:t>d</w:t>
            </w:r>
            <w:r w:rsidRPr="008F6130">
              <w:rPr>
                <w:rStyle w:val="SC254006"/>
                <w:sz w:val="16"/>
                <w:szCs w:val="16"/>
              </w:rPr>
              <w:t>ressatengerecht in die Fremdsprache sowohl übe</w:t>
            </w:r>
            <w:r w:rsidRPr="008F6130">
              <w:rPr>
                <w:rStyle w:val="SC254006"/>
                <w:sz w:val="16"/>
                <w:szCs w:val="16"/>
              </w:rPr>
              <w:t>r</w:t>
            </w:r>
            <w:r w:rsidRPr="008F6130">
              <w:rPr>
                <w:rStyle w:val="SC254006"/>
                <w:sz w:val="16"/>
                <w:szCs w:val="16"/>
              </w:rPr>
              <w:t>tragen als auch zusamme</w:t>
            </w:r>
            <w:r w:rsidRPr="008F6130">
              <w:rPr>
                <w:rStyle w:val="SC254006"/>
                <w:sz w:val="16"/>
                <w:szCs w:val="16"/>
              </w:rPr>
              <w:t>n</w:t>
            </w:r>
            <w:r w:rsidRPr="008F6130">
              <w:rPr>
                <w:rStyle w:val="SC254006"/>
                <w:sz w:val="16"/>
                <w:szCs w:val="16"/>
              </w:rPr>
              <w:t>fassen</w:t>
            </w:r>
          </w:p>
        </w:tc>
        <w:tc>
          <w:tcPr>
            <w:tcW w:w="2197" w:type="dxa"/>
          </w:tcPr>
          <w:p w:rsidR="008F6130" w:rsidRPr="008F6130" w:rsidRDefault="008F6130" w:rsidP="008F6130">
            <w:pPr>
              <w:pStyle w:val="SP94370"/>
              <w:spacing w:before="40" w:after="20"/>
              <w:rPr>
                <w:color w:val="000000"/>
                <w:sz w:val="16"/>
                <w:szCs w:val="16"/>
              </w:rPr>
            </w:pPr>
            <w:r w:rsidRPr="008F6130">
              <w:rPr>
                <w:rStyle w:val="SC254006"/>
                <w:sz w:val="16"/>
                <w:szCs w:val="16"/>
              </w:rPr>
              <w:t>den Inhalt komplexer frem</w:t>
            </w:r>
            <w:r w:rsidRPr="008F6130">
              <w:rPr>
                <w:rStyle w:val="SC254006"/>
                <w:sz w:val="16"/>
                <w:szCs w:val="16"/>
              </w:rPr>
              <w:t>d</w:t>
            </w:r>
            <w:r w:rsidRPr="008F6130">
              <w:rPr>
                <w:rStyle w:val="SC254006"/>
                <w:sz w:val="16"/>
                <w:szCs w:val="16"/>
              </w:rPr>
              <w:t>sprachlicher berufsreleva</w:t>
            </w:r>
            <w:r w:rsidRPr="008F6130">
              <w:rPr>
                <w:rStyle w:val="SC254006"/>
                <w:sz w:val="16"/>
                <w:szCs w:val="16"/>
              </w:rPr>
              <w:t>n</w:t>
            </w:r>
            <w:r w:rsidRPr="008F6130">
              <w:rPr>
                <w:rStyle w:val="SC254006"/>
                <w:sz w:val="16"/>
                <w:szCs w:val="16"/>
              </w:rPr>
              <w:t>ter Texte aus einem breiten Spektrum an Themen sin</w:t>
            </w:r>
            <w:r w:rsidRPr="008F6130">
              <w:rPr>
                <w:rStyle w:val="SC254006"/>
                <w:sz w:val="16"/>
                <w:szCs w:val="16"/>
              </w:rPr>
              <w:t>n</w:t>
            </w:r>
            <w:r w:rsidRPr="008F6130">
              <w:rPr>
                <w:rStyle w:val="SC254006"/>
                <w:sz w:val="16"/>
                <w:szCs w:val="16"/>
              </w:rPr>
              <w:t>gemäß und adressateng</w:t>
            </w:r>
            <w:r w:rsidRPr="008F6130">
              <w:rPr>
                <w:rStyle w:val="SC254006"/>
                <w:sz w:val="16"/>
                <w:szCs w:val="16"/>
              </w:rPr>
              <w:t>e</w:t>
            </w:r>
            <w:r w:rsidRPr="008F6130">
              <w:rPr>
                <w:rStyle w:val="SC254006"/>
                <w:sz w:val="16"/>
                <w:szCs w:val="16"/>
              </w:rPr>
              <w:t>recht auf Deutsch sowohl wiedergeben als auch z</w:t>
            </w:r>
            <w:r w:rsidRPr="008F6130">
              <w:rPr>
                <w:rStyle w:val="SC254006"/>
                <w:sz w:val="16"/>
                <w:szCs w:val="16"/>
              </w:rPr>
              <w:t>u</w:t>
            </w:r>
            <w:r w:rsidRPr="008F6130">
              <w:rPr>
                <w:rStyle w:val="SC254006"/>
                <w:sz w:val="16"/>
                <w:szCs w:val="16"/>
              </w:rPr>
              <w:t>sammenfassen</w:t>
            </w:r>
          </w:p>
          <w:p w:rsidR="008F6130" w:rsidRPr="008F6130" w:rsidRDefault="008F6130" w:rsidP="008F6130">
            <w:pPr>
              <w:pStyle w:val="SP94370"/>
              <w:spacing w:before="40" w:after="20"/>
              <w:rPr>
                <w:rStyle w:val="SC254006"/>
                <w:sz w:val="16"/>
                <w:szCs w:val="16"/>
              </w:rPr>
            </w:pPr>
          </w:p>
          <w:p w:rsidR="008F6130" w:rsidRPr="008F6130" w:rsidRDefault="008F6130" w:rsidP="008F6130">
            <w:pPr>
              <w:pStyle w:val="SP94370"/>
              <w:spacing w:before="40" w:after="20"/>
              <w:rPr>
                <w:sz w:val="16"/>
                <w:szCs w:val="16"/>
              </w:rPr>
            </w:pPr>
            <w:r w:rsidRPr="008F6130">
              <w:rPr>
                <w:rStyle w:val="SC254006"/>
                <w:sz w:val="16"/>
                <w:szCs w:val="16"/>
              </w:rPr>
              <w:t>unter flexiblem und effekt</w:t>
            </w:r>
            <w:r w:rsidRPr="008F6130">
              <w:rPr>
                <w:rStyle w:val="SC254006"/>
                <w:sz w:val="16"/>
                <w:szCs w:val="16"/>
              </w:rPr>
              <w:t>i</w:t>
            </w:r>
            <w:r w:rsidRPr="008F6130">
              <w:rPr>
                <w:rStyle w:val="SC254006"/>
                <w:sz w:val="16"/>
                <w:szCs w:val="16"/>
              </w:rPr>
              <w:t>vem Einsatz eines breiten Repertoires sprachlicher Mi</w:t>
            </w:r>
            <w:r w:rsidRPr="008F6130">
              <w:rPr>
                <w:rStyle w:val="SC254006"/>
                <w:sz w:val="16"/>
                <w:szCs w:val="16"/>
              </w:rPr>
              <w:t>t</w:t>
            </w:r>
            <w:r w:rsidRPr="008F6130">
              <w:rPr>
                <w:rStyle w:val="SC254006"/>
                <w:sz w:val="16"/>
                <w:szCs w:val="16"/>
              </w:rPr>
              <w:t>tel den Inhalt komplexer b</w:t>
            </w:r>
            <w:r w:rsidRPr="008F6130">
              <w:rPr>
                <w:rStyle w:val="SC254006"/>
                <w:sz w:val="16"/>
                <w:szCs w:val="16"/>
              </w:rPr>
              <w:t>e</w:t>
            </w:r>
            <w:r w:rsidRPr="008F6130">
              <w:rPr>
                <w:rStyle w:val="SC254006"/>
                <w:sz w:val="16"/>
                <w:szCs w:val="16"/>
              </w:rPr>
              <w:t>rufsrelevanter Texte aus e</w:t>
            </w:r>
            <w:r w:rsidRPr="008F6130">
              <w:rPr>
                <w:rStyle w:val="SC254006"/>
                <w:sz w:val="16"/>
                <w:szCs w:val="16"/>
              </w:rPr>
              <w:t>i</w:t>
            </w:r>
            <w:r w:rsidRPr="008F6130">
              <w:rPr>
                <w:rStyle w:val="SC254006"/>
                <w:sz w:val="16"/>
                <w:szCs w:val="16"/>
              </w:rPr>
              <w:t>nem breiten Spektrum an Themen in deutscher Spr</w:t>
            </w:r>
            <w:r w:rsidRPr="008F6130">
              <w:rPr>
                <w:rStyle w:val="SC254006"/>
                <w:sz w:val="16"/>
                <w:szCs w:val="16"/>
              </w:rPr>
              <w:t>a</w:t>
            </w:r>
            <w:r w:rsidRPr="008F6130">
              <w:rPr>
                <w:rStyle w:val="SC254006"/>
                <w:sz w:val="16"/>
                <w:szCs w:val="16"/>
              </w:rPr>
              <w:t>che sinngemäß und adre</w:t>
            </w:r>
            <w:r w:rsidRPr="008F6130">
              <w:rPr>
                <w:rStyle w:val="SC254006"/>
                <w:sz w:val="16"/>
                <w:szCs w:val="16"/>
              </w:rPr>
              <w:t>s</w:t>
            </w:r>
            <w:r w:rsidRPr="008F6130">
              <w:rPr>
                <w:rStyle w:val="SC254006"/>
                <w:sz w:val="16"/>
                <w:szCs w:val="16"/>
              </w:rPr>
              <w:t>satengerecht in die Frem</w:t>
            </w:r>
            <w:r w:rsidRPr="008F6130">
              <w:rPr>
                <w:rStyle w:val="SC254006"/>
                <w:sz w:val="16"/>
                <w:szCs w:val="16"/>
              </w:rPr>
              <w:t>d</w:t>
            </w:r>
            <w:r w:rsidRPr="008F6130">
              <w:rPr>
                <w:rStyle w:val="SC254006"/>
                <w:sz w:val="16"/>
                <w:szCs w:val="16"/>
              </w:rPr>
              <w:t>sprache sowohl übertragen als auch zusammenfassen</w:t>
            </w:r>
          </w:p>
        </w:tc>
      </w:tr>
      <w:tr w:rsidR="008F6130" w:rsidRPr="008F6130" w:rsidTr="00F40571">
        <w:trPr>
          <w:cantSplit/>
        </w:trPr>
        <w:tc>
          <w:tcPr>
            <w:tcW w:w="851" w:type="dxa"/>
            <w:gridSpan w:val="2"/>
            <w:textDirection w:val="btLr"/>
            <w:vAlign w:val="center"/>
          </w:tcPr>
          <w:p w:rsidR="008F6130" w:rsidRPr="008F6130" w:rsidRDefault="008F6130" w:rsidP="008F6130">
            <w:pPr>
              <w:spacing w:before="120" w:after="120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8F6130">
              <w:rPr>
                <w:rFonts w:cs="Arial"/>
                <w:b/>
                <w:sz w:val="16"/>
                <w:szCs w:val="16"/>
              </w:rPr>
              <w:t>Interaktion</w:t>
            </w:r>
          </w:p>
        </w:tc>
        <w:tc>
          <w:tcPr>
            <w:tcW w:w="2197" w:type="dxa"/>
          </w:tcPr>
          <w:p w:rsidR="008F6130" w:rsidRPr="008F6130" w:rsidRDefault="008F6130" w:rsidP="008F6130">
            <w:pPr>
              <w:pStyle w:val="SP94370"/>
              <w:spacing w:before="40" w:after="20"/>
              <w:rPr>
                <w:rStyle w:val="SC254006"/>
                <w:sz w:val="16"/>
                <w:szCs w:val="16"/>
              </w:rPr>
            </w:pPr>
            <w:r w:rsidRPr="008F6130">
              <w:rPr>
                <w:rStyle w:val="SC254006"/>
                <w:sz w:val="16"/>
                <w:szCs w:val="16"/>
              </w:rPr>
              <w:t>unter Verwendung eleme</w:t>
            </w:r>
            <w:r w:rsidRPr="008F6130">
              <w:rPr>
                <w:rStyle w:val="SC254006"/>
                <w:sz w:val="16"/>
                <w:szCs w:val="16"/>
              </w:rPr>
              <w:t>n</w:t>
            </w:r>
            <w:r w:rsidRPr="008F6130">
              <w:rPr>
                <w:rStyle w:val="SC254006"/>
                <w:sz w:val="16"/>
                <w:szCs w:val="16"/>
              </w:rPr>
              <w:t>tarer sprachlicher Mittel ei</w:t>
            </w:r>
            <w:r w:rsidRPr="008F6130">
              <w:rPr>
                <w:rStyle w:val="SC254006"/>
                <w:sz w:val="16"/>
                <w:szCs w:val="16"/>
              </w:rPr>
              <w:t>n</w:t>
            </w:r>
            <w:r w:rsidRPr="008F6130">
              <w:rPr>
                <w:rStyle w:val="SC254006"/>
                <w:sz w:val="16"/>
                <w:szCs w:val="16"/>
              </w:rPr>
              <w:t>fache berufsrelevante rout</w:t>
            </w:r>
            <w:r w:rsidRPr="008F6130">
              <w:rPr>
                <w:rStyle w:val="SC254006"/>
                <w:sz w:val="16"/>
                <w:szCs w:val="16"/>
              </w:rPr>
              <w:t>i</w:t>
            </w:r>
            <w:r w:rsidRPr="008F6130">
              <w:rPr>
                <w:rStyle w:val="SC254006"/>
                <w:sz w:val="16"/>
                <w:szCs w:val="16"/>
              </w:rPr>
              <w:t>nemäßige Gesprächssituat</w:t>
            </w:r>
            <w:r w:rsidRPr="008F6130">
              <w:rPr>
                <w:rStyle w:val="SC254006"/>
                <w:sz w:val="16"/>
                <w:szCs w:val="16"/>
              </w:rPr>
              <w:t>i</w:t>
            </w:r>
            <w:r w:rsidRPr="008F6130">
              <w:rPr>
                <w:rStyle w:val="SC254006"/>
                <w:sz w:val="16"/>
                <w:szCs w:val="16"/>
              </w:rPr>
              <w:t>onen, in denen es um ve</w:t>
            </w:r>
            <w:r w:rsidRPr="008F6130">
              <w:rPr>
                <w:rStyle w:val="SC254006"/>
                <w:sz w:val="16"/>
                <w:szCs w:val="16"/>
              </w:rPr>
              <w:t>r</w:t>
            </w:r>
            <w:r w:rsidRPr="008F6130">
              <w:rPr>
                <w:rStyle w:val="SC254006"/>
                <w:sz w:val="16"/>
                <w:szCs w:val="16"/>
              </w:rPr>
              <w:t>traute Inhalte geht, in der Fremdsprache bewältigen, sofern die am Gespräch B</w:t>
            </w:r>
            <w:r w:rsidRPr="008F6130">
              <w:rPr>
                <w:rStyle w:val="SC254006"/>
                <w:sz w:val="16"/>
                <w:szCs w:val="16"/>
              </w:rPr>
              <w:t>e</w:t>
            </w:r>
            <w:r w:rsidRPr="008F6130">
              <w:rPr>
                <w:rStyle w:val="SC254006"/>
                <w:sz w:val="16"/>
                <w:szCs w:val="16"/>
              </w:rPr>
              <w:t>teiligten langsam sprechen, Aussagen umformulieren und das Gespräch aufrech</w:t>
            </w:r>
            <w:r w:rsidRPr="008F6130">
              <w:rPr>
                <w:rStyle w:val="SC254006"/>
                <w:sz w:val="16"/>
                <w:szCs w:val="16"/>
              </w:rPr>
              <w:t>t</w:t>
            </w:r>
            <w:r w:rsidRPr="008F6130">
              <w:rPr>
                <w:rStyle w:val="SC254006"/>
                <w:sz w:val="16"/>
                <w:szCs w:val="16"/>
              </w:rPr>
              <w:t>erhalten</w:t>
            </w:r>
          </w:p>
        </w:tc>
        <w:tc>
          <w:tcPr>
            <w:tcW w:w="2197" w:type="dxa"/>
          </w:tcPr>
          <w:p w:rsidR="008F6130" w:rsidRPr="008F6130" w:rsidRDefault="008F6130" w:rsidP="008F6130">
            <w:pPr>
              <w:pStyle w:val="SP94370"/>
              <w:spacing w:before="40" w:after="20"/>
              <w:rPr>
                <w:rStyle w:val="SC254006"/>
                <w:sz w:val="16"/>
                <w:szCs w:val="16"/>
              </w:rPr>
            </w:pPr>
            <w:r w:rsidRPr="008F6130">
              <w:rPr>
                <w:rStyle w:val="SC254006"/>
                <w:sz w:val="16"/>
                <w:szCs w:val="16"/>
              </w:rPr>
              <w:t>unter Verwendung eleme</w:t>
            </w:r>
            <w:r w:rsidRPr="008F6130">
              <w:rPr>
                <w:rStyle w:val="SC254006"/>
                <w:sz w:val="16"/>
                <w:szCs w:val="16"/>
              </w:rPr>
              <w:t>n</w:t>
            </w:r>
            <w:r w:rsidRPr="008F6130">
              <w:rPr>
                <w:rStyle w:val="SC254006"/>
                <w:sz w:val="16"/>
                <w:szCs w:val="16"/>
              </w:rPr>
              <w:t>tarer und auch komplexer sprachlicher Mittel geläufige berufsrelevante Gespräch</w:t>
            </w:r>
            <w:r w:rsidRPr="008F6130">
              <w:rPr>
                <w:rStyle w:val="SC254006"/>
                <w:sz w:val="16"/>
                <w:szCs w:val="16"/>
              </w:rPr>
              <w:t>s</w:t>
            </w:r>
            <w:r w:rsidRPr="008F6130">
              <w:rPr>
                <w:rStyle w:val="SC254006"/>
                <w:sz w:val="16"/>
                <w:szCs w:val="16"/>
              </w:rPr>
              <w:t>situationen, in denen es um vertraute Themen geht, in der Fremdsprache weitg</w:t>
            </w:r>
            <w:r w:rsidRPr="008F6130">
              <w:rPr>
                <w:rStyle w:val="SC254006"/>
                <w:sz w:val="16"/>
                <w:szCs w:val="16"/>
              </w:rPr>
              <w:t>e</w:t>
            </w:r>
            <w:r w:rsidRPr="008F6130">
              <w:rPr>
                <w:rStyle w:val="SC254006"/>
                <w:sz w:val="16"/>
                <w:szCs w:val="16"/>
              </w:rPr>
              <w:t>hend sicher bewältigen, s</w:t>
            </w:r>
            <w:r w:rsidRPr="008F6130">
              <w:rPr>
                <w:rStyle w:val="SC254006"/>
                <w:sz w:val="16"/>
                <w:szCs w:val="16"/>
              </w:rPr>
              <w:t>o</w:t>
            </w:r>
            <w:r w:rsidRPr="008F6130">
              <w:rPr>
                <w:rStyle w:val="SC254006"/>
                <w:sz w:val="16"/>
                <w:szCs w:val="16"/>
              </w:rPr>
              <w:t>fern die am Gespräch Bete</w:t>
            </w:r>
            <w:r w:rsidRPr="008F6130">
              <w:rPr>
                <w:rStyle w:val="SC254006"/>
                <w:sz w:val="16"/>
                <w:szCs w:val="16"/>
              </w:rPr>
              <w:t>i</w:t>
            </w:r>
            <w:r w:rsidRPr="008F6130">
              <w:rPr>
                <w:rStyle w:val="SC254006"/>
                <w:sz w:val="16"/>
                <w:szCs w:val="16"/>
              </w:rPr>
              <w:t>ligten kooperieren, dabei auch eigene Meinungen s</w:t>
            </w:r>
            <w:r w:rsidRPr="008F6130">
              <w:rPr>
                <w:rStyle w:val="SC254006"/>
                <w:sz w:val="16"/>
                <w:szCs w:val="16"/>
              </w:rPr>
              <w:t>o</w:t>
            </w:r>
            <w:r w:rsidRPr="008F6130">
              <w:rPr>
                <w:rStyle w:val="SC254006"/>
                <w:sz w:val="16"/>
                <w:szCs w:val="16"/>
              </w:rPr>
              <w:t>wie Pläne erklären und b</w:t>
            </w:r>
            <w:r w:rsidRPr="008F6130">
              <w:rPr>
                <w:rStyle w:val="SC254006"/>
                <w:sz w:val="16"/>
                <w:szCs w:val="16"/>
              </w:rPr>
              <w:t>e</w:t>
            </w:r>
            <w:r w:rsidRPr="008F6130">
              <w:rPr>
                <w:rStyle w:val="SC254006"/>
                <w:sz w:val="16"/>
                <w:szCs w:val="16"/>
              </w:rPr>
              <w:t>gründen</w:t>
            </w:r>
          </w:p>
        </w:tc>
        <w:tc>
          <w:tcPr>
            <w:tcW w:w="2197" w:type="dxa"/>
          </w:tcPr>
          <w:p w:rsidR="008F6130" w:rsidRPr="008F6130" w:rsidRDefault="008F6130" w:rsidP="008F6130">
            <w:pPr>
              <w:pStyle w:val="SP94370"/>
              <w:spacing w:before="40" w:after="20"/>
              <w:rPr>
                <w:rStyle w:val="SC254006"/>
                <w:sz w:val="16"/>
                <w:szCs w:val="16"/>
              </w:rPr>
            </w:pPr>
            <w:r w:rsidRPr="008F6130">
              <w:rPr>
                <w:rStyle w:val="SC254006"/>
                <w:sz w:val="16"/>
                <w:szCs w:val="16"/>
              </w:rPr>
              <w:t>unter Verwendung vielfält</w:t>
            </w:r>
            <w:r w:rsidRPr="008F6130">
              <w:rPr>
                <w:rStyle w:val="SC254006"/>
                <w:sz w:val="16"/>
                <w:szCs w:val="16"/>
              </w:rPr>
              <w:t>i</w:t>
            </w:r>
            <w:r w:rsidRPr="008F6130">
              <w:rPr>
                <w:rStyle w:val="SC254006"/>
                <w:sz w:val="16"/>
                <w:szCs w:val="16"/>
              </w:rPr>
              <w:t>ger, auch komplexer sprac</w:t>
            </w:r>
            <w:r w:rsidRPr="008F6130">
              <w:rPr>
                <w:rStyle w:val="SC254006"/>
                <w:sz w:val="16"/>
                <w:szCs w:val="16"/>
              </w:rPr>
              <w:t>h</w:t>
            </w:r>
            <w:r w:rsidRPr="008F6130">
              <w:rPr>
                <w:rStyle w:val="SC254006"/>
                <w:sz w:val="16"/>
                <w:szCs w:val="16"/>
              </w:rPr>
              <w:t>licher Mittel berufsrelevante Gesprächssituationen, in denen es um komplexe Themen aus bekannten Themenbereichen geht, in der Fremdsprache sicher bewältigen, dabei das G</w:t>
            </w:r>
            <w:r w:rsidRPr="008F6130">
              <w:rPr>
                <w:rStyle w:val="SC254006"/>
                <w:sz w:val="16"/>
                <w:szCs w:val="16"/>
              </w:rPr>
              <w:t>e</w:t>
            </w:r>
            <w:r w:rsidRPr="008F6130">
              <w:rPr>
                <w:rStyle w:val="SC254006"/>
                <w:sz w:val="16"/>
                <w:szCs w:val="16"/>
              </w:rPr>
              <w:t>spräch aufrechterhalten, Sachverhalte ausführlich e</w:t>
            </w:r>
            <w:r w:rsidRPr="008F6130">
              <w:rPr>
                <w:rStyle w:val="SC254006"/>
                <w:sz w:val="16"/>
                <w:szCs w:val="16"/>
              </w:rPr>
              <w:t>r</w:t>
            </w:r>
            <w:r w:rsidRPr="008F6130">
              <w:rPr>
                <w:rStyle w:val="SC254006"/>
                <w:sz w:val="16"/>
                <w:szCs w:val="16"/>
              </w:rPr>
              <w:t>läutern und Standpunkte verteidigen</w:t>
            </w:r>
          </w:p>
        </w:tc>
        <w:tc>
          <w:tcPr>
            <w:tcW w:w="2197" w:type="dxa"/>
          </w:tcPr>
          <w:p w:rsidR="008F6130" w:rsidRPr="008F6130" w:rsidRDefault="008F6130" w:rsidP="008F6130">
            <w:pPr>
              <w:pStyle w:val="SP94370"/>
              <w:spacing w:before="40" w:after="20"/>
              <w:rPr>
                <w:rStyle w:val="SC254006"/>
                <w:sz w:val="16"/>
                <w:szCs w:val="16"/>
              </w:rPr>
            </w:pPr>
            <w:r w:rsidRPr="008F6130">
              <w:rPr>
                <w:rStyle w:val="SC254006"/>
                <w:sz w:val="16"/>
                <w:szCs w:val="16"/>
              </w:rPr>
              <w:t>unter flexiblem und effekt</w:t>
            </w:r>
            <w:r w:rsidRPr="008F6130">
              <w:rPr>
                <w:rStyle w:val="SC254006"/>
                <w:sz w:val="16"/>
                <w:szCs w:val="16"/>
              </w:rPr>
              <w:t>i</w:t>
            </w:r>
            <w:r w:rsidRPr="008F6130">
              <w:rPr>
                <w:rStyle w:val="SC254006"/>
                <w:sz w:val="16"/>
                <w:szCs w:val="16"/>
              </w:rPr>
              <w:t>vem Einsatz eines breiten Repertoires sprachlicher Mi</w:t>
            </w:r>
            <w:r w:rsidRPr="008F6130">
              <w:rPr>
                <w:rStyle w:val="SC254006"/>
                <w:sz w:val="16"/>
                <w:szCs w:val="16"/>
              </w:rPr>
              <w:t>t</w:t>
            </w:r>
            <w:r w:rsidRPr="008F6130">
              <w:rPr>
                <w:rStyle w:val="SC254006"/>
                <w:sz w:val="16"/>
                <w:szCs w:val="16"/>
              </w:rPr>
              <w:t>tel berufsrelevante G</w:t>
            </w:r>
            <w:r w:rsidRPr="008F6130">
              <w:rPr>
                <w:rStyle w:val="SC254006"/>
                <w:sz w:val="16"/>
                <w:szCs w:val="16"/>
              </w:rPr>
              <w:t>e</w:t>
            </w:r>
            <w:r w:rsidRPr="008F6130">
              <w:rPr>
                <w:rStyle w:val="SC254006"/>
                <w:sz w:val="16"/>
                <w:szCs w:val="16"/>
              </w:rPr>
              <w:t>sprächssituationen zu einem breiten Themenspektrum in der Fremdsprache konstru</w:t>
            </w:r>
            <w:r w:rsidRPr="008F6130">
              <w:rPr>
                <w:rStyle w:val="SC254006"/>
                <w:sz w:val="16"/>
                <w:szCs w:val="16"/>
              </w:rPr>
              <w:t>k</w:t>
            </w:r>
            <w:r w:rsidRPr="008F6130">
              <w:rPr>
                <w:rStyle w:val="SC254006"/>
                <w:sz w:val="16"/>
                <w:szCs w:val="16"/>
              </w:rPr>
              <w:t xml:space="preserve">tiv gestalten, sich spontan und fließend ausdrücken, Sachverhalte präzise und differenziert darstellen sowie schlüssig argumentieren </w:t>
            </w:r>
          </w:p>
        </w:tc>
      </w:tr>
    </w:tbl>
    <w:p w:rsidR="00031A57" w:rsidRPr="00881158" w:rsidRDefault="00031A57" w:rsidP="008F6130">
      <w:pPr>
        <w:pStyle w:val="Kopfzeile"/>
        <w:tabs>
          <w:tab w:val="clear" w:pos="4536"/>
          <w:tab w:val="clear" w:pos="9072"/>
        </w:tabs>
        <w:rPr>
          <w:rStyle w:val="SC253973"/>
          <w:rFonts w:ascii="Arial" w:hAnsi="Arial" w:cs="Arial"/>
          <w:i w:val="0"/>
          <w:sz w:val="16"/>
          <w:szCs w:val="16"/>
          <w:lang w:val="de-DE"/>
        </w:rPr>
      </w:pPr>
    </w:p>
    <w:p w:rsidR="008F6130" w:rsidRPr="00881158" w:rsidRDefault="00881158" w:rsidP="008F6130">
      <w:pPr>
        <w:pStyle w:val="Kopfzeile"/>
        <w:tabs>
          <w:tab w:val="clear" w:pos="4536"/>
          <w:tab w:val="clear" w:pos="9072"/>
        </w:tabs>
        <w:rPr>
          <w:rStyle w:val="SC253973"/>
          <w:rFonts w:ascii="Arial" w:hAnsi="Arial" w:cs="Arial"/>
          <w:sz w:val="16"/>
          <w:szCs w:val="16"/>
          <w:lang w:val="de-DE"/>
        </w:rPr>
      </w:pPr>
      <w:r>
        <w:rPr>
          <w:rStyle w:val="SC253973"/>
          <w:rFonts w:ascii="Arial" w:hAnsi="Arial" w:cs="Arial"/>
          <w:sz w:val="16"/>
          <w:szCs w:val="16"/>
          <w:lang w:val="de-DE"/>
        </w:rPr>
        <w:t>Tabelle</w:t>
      </w:r>
      <w:r w:rsidR="008F6130" w:rsidRPr="00881158">
        <w:rPr>
          <w:rStyle w:val="SC253973"/>
          <w:rFonts w:ascii="Arial" w:hAnsi="Arial" w:cs="Arial"/>
          <w:sz w:val="16"/>
          <w:szCs w:val="16"/>
          <w:lang w:val="de-DE"/>
        </w:rPr>
        <w:t>: Kompetenzbeschreib</w:t>
      </w:r>
      <w:r>
        <w:rPr>
          <w:rStyle w:val="SC253973"/>
          <w:rFonts w:ascii="Arial" w:hAnsi="Arial" w:cs="Arial"/>
          <w:sz w:val="16"/>
          <w:szCs w:val="16"/>
          <w:lang w:val="de-DE"/>
        </w:rPr>
        <w:t xml:space="preserve">ungen </w:t>
      </w:r>
      <w:r w:rsidR="001C4590" w:rsidRPr="00881158">
        <w:rPr>
          <w:rStyle w:val="SC253973"/>
          <w:rFonts w:ascii="Arial" w:hAnsi="Arial" w:cs="Arial"/>
          <w:sz w:val="16"/>
          <w:szCs w:val="16"/>
          <w:lang w:val="de-DE"/>
        </w:rPr>
        <w:t>für die Niveaus A2 bis C1</w:t>
      </w:r>
    </w:p>
    <w:sectPr w:rsidR="008F6130" w:rsidRPr="00881158" w:rsidSect="00CF208F">
      <w:pgSz w:w="23814" w:h="16840" w:orient="landscape"/>
      <w:pgMar w:top="709" w:right="1134" w:bottom="284" w:left="1134" w:header="720" w:footer="720" w:gutter="0"/>
      <w:pgNumType w:start="1"/>
      <w:cols w:num="2" w:space="720" w:equalWidth="0">
        <w:col w:w="10207" w:space="1417"/>
        <w:col w:w="963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158" w:rsidRDefault="00881158">
      <w:r>
        <w:separator/>
      </w:r>
    </w:p>
  </w:endnote>
  <w:endnote w:type="continuationSeparator" w:id="0">
    <w:p w:rsidR="00881158" w:rsidRDefault="0088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158" w:rsidRDefault="00881158">
      <w:r>
        <w:separator/>
      </w:r>
    </w:p>
  </w:footnote>
  <w:footnote w:type="continuationSeparator" w:id="0">
    <w:p w:rsidR="00881158" w:rsidRDefault="00881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A2B81"/>
    <w:multiLevelType w:val="singleLevel"/>
    <w:tmpl w:val="5E4C04DE"/>
    <w:lvl w:ilvl="0">
      <w:numFmt w:val="bullet"/>
      <w:lvlText w:val=""/>
      <w:lvlJc w:val="left"/>
      <w:pPr>
        <w:tabs>
          <w:tab w:val="num" w:pos="645"/>
        </w:tabs>
        <w:ind w:left="645" w:hanging="645"/>
      </w:pPr>
      <w:rPr>
        <w:rFonts w:ascii="Wingdings" w:hAnsi="Wingdings" w:hint="default"/>
      </w:rPr>
    </w:lvl>
  </w:abstractNum>
  <w:abstractNum w:abstractNumId="1">
    <w:nsid w:val="549D41B9"/>
    <w:multiLevelType w:val="singleLevel"/>
    <w:tmpl w:val="D85E1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Jet.OLEDB.4.0;Password=&quot;&quot;;User ID=Admin;Data Source=F:\003 KMK\Formulare und Infos\KMK-Zertifikat_Vordruck_Datentabelle.xls;Mode=Read;Extended Properties=&quot;HDR=YES;IMEX=1;&quot;;Jet OLEDB:System database=&quot;&quot;;Jet OLEDB:Registry Path=&quot;&quot;;Jet OLEDB:Database Password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"/>
    <w:query w:val="SELECT * FROM `Tabelle1$`"/>
    <w:odso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Vorname"/>
        <w:mappedName w:val="Vorname"/>
        <w:column w:val="1"/>
        <w:lid w:val="de-DE"/>
      </w:fieldMapData>
      <w:fieldMapData>
        <w:column w:val="0"/>
        <w:lid w:val="de-DE"/>
      </w:fieldMapData>
      <w:fieldMapData>
        <w:type w:val="dbColumn"/>
        <w:name w:val="Name"/>
        <w:mappedName w:val="Nachname"/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</w:odso>
  </w:mailMerge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37"/>
    <w:rsid w:val="00014E88"/>
    <w:rsid w:val="00015A47"/>
    <w:rsid w:val="00031A57"/>
    <w:rsid w:val="000B1355"/>
    <w:rsid w:val="000F2131"/>
    <w:rsid w:val="0013018C"/>
    <w:rsid w:val="00151C41"/>
    <w:rsid w:val="001545ED"/>
    <w:rsid w:val="00156935"/>
    <w:rsid w:val="00173291"/>
    <w:rsid w:val="00175339"/>
    <w:rsid w:val="001B07CA"/>
    <w:rsid w:val="001C0A92"/>
    <w:rsid w:val="001C4590"/>
    <w:rsid w:val="001F58ED"/>
    <w:rsid w:val="0026340B"/>
    <w:rsid w:val="002A3D13"/>
    <w:rsid w:val="002A5208"/>
    <w:rsid w:val="002F5113"/>
    <w:rsid w:val="00355F85"/>
    <w:rsid w:val="00376AB8"/>
    <w:rsid w:val="003C6CC6"/>
    <w:rsid w:val="00486DBA"/>
    <w:rsid w:val="004B5454"/>
    <w:rsid w:val="004D621C"/>
    <w:rsid w:val="005344DE"/>
    <w:rsid w:val="00534BD0"/>
    <w:rsid w:val="005B4D90"/>
    <w:rsid w:val="00630925"/>
    <w:rsid w:val="006421E1"/>
    <w:rsid w:val="006601A9"/>
    <w:rsid w:val="0067479C"/>
    <w:rsid w:val="00682B3C"/>
    <w:rsid w:val="00693FE1"/>
    <w:rsid w:val="006A21D9"/>
    <w:rsid w:val="006A70CA"/>
    <w:rsid w:val="006C03C2"/>
    <w:rsid w:val="006D2F45"/>
    <w:rsid w:val="006E3070"/>
    <w:rsid w:val="007073CA"/>
    <w:rsid w:val="00765231"/>
    <w:rsid w:val="00787DE2"/>
    <w:rsid w:val="007A05BA"/>
    <w:rsid w:val="007A360D"/>
    <w:rsid w:val="007A3EDB"/>
    <w:rsid w:val="007F462C"/>
    <w:rsid w:val="00817545"/>
    <w:rsid w:val="0083188F"/>
    <w:rsid w:val="00854F13"/>
    <w:rsid w:val="008607F7"/>
    <w:rsid w:val="00863F6D"/>
    <w:rsid w:val="00881158"/>
    <w:rsid w:val="008B5FA3"/>
    <w:rsid w:val="008B61C2"/>
    <w:rsid w:val="008D2843"/>
    <w:rsid w:val="008F0998"/>
    <w:rsid w:val="008F6130"/>
    <w:rsid w:val="00947581"/>
    <w:rsid w:val="0097733F"/>
    <w:rsid w:val="00993406"/>
    <w:rsid w:val="009C0BD9"/>
    <w:rsid w:val="00A23945"/>
    <w:rsid w:val="00A25DD7"/>
    <w:rsid w:val="00A270FD"/>
    <w:rsid w:val="00A339BB"/>
    <w:rsid w:val="00A94241"/>
    <w:rsid w:val="00AA3FD9"/>
    <w:rsid w:val="00B15F9A"/>
    <w:rsid w:val="00B46D3C"/>
    <w:rsid w:val="00B53D47"/>
    <w:rsid w:val="00B57BB4"/>
    <w:rsid w:val="00B8785C"/>
    <w:rsid w:val="00BA458B"/>
    <w:rsid w:val="00BC02AC"/>
    <w:rsid w:val="00BD460F"/>
    <w:rsid w:val="00BF319A"/>
    <w:rsid w:val="00C134A1"/>
    <w:rsid w:val="00C4388E"/>
    <w:rsid w:val="00C960EC"/>
    <w:rsid w:val="00CA1C04"/>
    <w:rsid w:val="00CA5A98"/>
    <w:rsid w:val="00CA7997"/>
    <w:rsid w:val="00CC7216"/>
    <w:rsid w:val="00CE368E"/>
    <w:rsid w:val="00CF208F"/>
    <w:rsid w:val="00D04DA6"/>
    <w:rsid w:val="00D063CF"/>
    <w:rsid w:val="00D0682F"/>
    <w:rsid w:val="00D24A26"/>
    <w:rsid w:val="00D61D4D"/>
    <w:rsid w:val="00D72D63"/>
    <w:rsid w:val="00E02A94"/>
    <w:rsid w:val="00E03A74"/>
    <w:rsid w:val="00E0418A"/>
    <w:rsid w:val="00E171BE"/>
    <w:rsid w:val="00E62037"/>
    <w:rsid w:val="00EC09B6"/>
    <w:rsid w:val="00EC5D13"/>
    <w:rsid w:val="00EC71C3"/>
    <w:rsid w:val="00EF3204"/>
    <w:rsid w:val="00F07144"/>
    <w:rsid w:val="00F17872"/>
    <w:rsid w:val="00F40571"/>
    <w:rsid w:val="00F62B47"/>
    <w:rsid w:val="00F74596"/>
    <w:rsid w:val="00FD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berschrift2">
    <w:name w:val="heading 2"/>
    <w:basedOn w:val="Standard"/>
    <w:next w:val="Standard"/>
    <w:link w:val="berschrift2Zchn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ascii="Times New Roman" w:hAnsi="Times New Roman"/>
      <w:b/>
      <w:sz w:val="28"/>
    </w:rPr>
  </w:style>
  <w:style w:type="paragraph" w:styleId="berschrift3">
    <w:name w:val="heading 3"/>
    <w:basedOn w:val="Standard"/>
    <w:next w:val="Standard"/>
    <w:qFormat/>
    <w:pPr>
      <w:keepNext/>
      <w:widowControl w:val="0"/>
      <w:tabs>
        <w:tab w:val="left" w:pos="0"/>
      </w:tabs>
      <w:spacing w:after="58"/>
      <w:outlineLvl w:val="2"/>
    </w:pPr>
    <w:rPr>
      <w:rFonts w:ascii="Times New Roman" w:hAnsi="Times New Roman"/>
      <w:b/>
      <w:snapToGrid w:val="0"/>
    </w:rPr>
  </w:style>
  <w:style w:type="paragraph" w:styleId="berschrift5">
    <w:name w:val="heading 5"/>
    <w:basedOn w:val="Standard"/>
    <w:next w:val="Standard"/>
    <w:link w:val="berschrift5Zchn"/>
    <w:qFormat/>
    <w:pPr>
      <w:keepNext/>
      <w:tabs>
        <w:tab w:val="left" w:pos="851"/>
      </w:tabs>
      <w:spacing w:before="120"/>
      <w:jc w:val="both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"/>
    <w:qFormat/>
    <w:pPr>
      <w:keepNext/>
      <w:framePr w:hSpace="141" w:wrap="around" w:vAnchor="page" w:hAnchor="margin" w:y="1711"/>
      <w:widowControl w:val="0"/>
      <w:tabs>
        <w:tab w:val="center" w:pos="1008"/>
      </w:tabs>
      <w:spacing w:after="58"/>
      <w:jc w:val="center"/>
      <w:outlineLvl w:val="5"/>
    </w:pPr>
    <w:rPr>
      <w:rFonts w:ascii="Times New Roman" w:hAnsi="Times New Roman"/>
      <w:b/>
      <w:snapToGrid w:val="0"/>
      <w:sz w:val="18"/>
      <w:lang w:val="en-US"/>
    </w:rPr>
  </w:style>
  <w:style w:type="paragraph" w:styleId="berschrift7">
    <w:name w:val="heading 7"/>
    <w:basedOn w:val="Standard"/>
    <w:next w:val="Standard"/>
    <w:qFormat/>
    <w:pPr>
      <w:keepNext/>
      <w:widowControl w:val="0"/>
      <w:tabs>
        <w:tab w:val="center" w:pos="1008"/>
      </w:tabs>
      <w:spacing w:after="58"/>
      <w:jc w:val="center"/>
      <w:outlineLvl w:val="6"/>
    </w:pPr>
    <w:rPr>
      <w:rFonts w:ascii="Times New Roman" w:hAnsi="Times New Roman"/>
      <w:b/>
      <w:snapToGrid w:val="0"/>
      <w:sz w:val="18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ochschulflietext">
    <w:name w:val="hochschulfließtext"/>
    <w:basedOn w:val="Standard"/>
    <w:pPr>
      <w:tabs>
        <w:tab w:val="left" w:pos="567"/>
      </w:tabs>
      <w:spacing w:after="120"/>
      <w:jc w:val="both"/>
    </w:pPr>
    <w:rPr>
      <w:rFonts w:ascii="Times New Roman" w:hAnsi="Times New Roman"/>
      <w:sz w:val="22"/>
    </w:rPr>
  </w:style>
  <w:style w:type="paragraph" w:styleId="Kopfzeile">
    <w:name w:val="header"/>
    <w:basedOn w:val="Standard"/>
    <w:link w:val="KopfzeileZchn"/>
    <w:uiPriority w:val="99"/>
    <w:pPr>
      <w:widowControl w:val="0"/>
      <w:tabs>
        <w:tab w:val="center" w:pos="4536"/>
        <w:tab w:val="right" w:pos="9072"/>
      </w:tabs>
    </w:pPr>
    <w:rPr>
      <w:rFonts w:ascii="Times New Roman" w:hAnsi="Times New Roman"/>
      <w:snapToGrid w:val="0"/>
      <w:lang w:val="en-US"/>
    </w:rPr>
  </w:style>
  <w:style w:type="paragraph" w:styleId="Textkrper">
    <w:name w:val="Body Text"/>
    <w:basedOn w:val="Standard"/>
    <w:link w:val="TextkrperZchn"/>
    <w:pPr>
      <w:jc w:val="both"/>
    </w:pPr>
    <w:rPr>
      <w:rFonts w:ascii="Times New Roman" w:hAnsi="Times New Roman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link w:val="berschrift1"/>
    <w:rsid w:val="00BC02AC"/>
    <w:rPr>
      <w:b/>
      <w:sz w:val="28"/>
    </w:rPr>
  </w:style>
  <w:style w:type="character" w:customStyle="1" w:styleId="berschrift2Zchn">
    <w:name w:val="Überschrift 2 Zchn"/>
    <w:link w:val="berschrift2"/>
    <w:rsid w:val="00BC02AC"/>
    <w:rPr>
      <w:b/>
      <w:sz w:val="28"/>
    </w:rPr>
  </w:style>
  <w:style w:type="character" w:customStyle="1" w:styleId="berschrift5Zchn">
    <w:name w:val="Überschrift 5 Zchn"/>
    <w:link w:val="berschrift5"/>
    <w:rsid w:val="00BC02AC"/>
    <w:rPr>
      <w:b/>
      <w:sz w:val="24"/>
    </w:rPr>
  </w:style>
  <w:style w:type="character" w:customStyle="1" w:styleId="KopfzeileZchn">
    <w:name w:val="Kopfzeile Zchn"/>
    <w:link w:val="Kopfzeile"/>
    <w:uiPriority w:val="99"/>
    <w:rsid w:val="00BC02AC"/>
    <w:rPr>
      <w:snapToGrid w:val="0"/>
      <w:sz w:val="24"/>
      <w:lang w:val="en-US"/>
    </w:rPr>
  </w:style>
  <w:style w:type="character" w:customStyle="1" w:styleId="TextkrperZchn">
    <w:name w:val="Textkörper Zchn"/>
    <w:link w:val="Textkrper"/>
    <w:rsid w:val="00BC02AC"/>
    <w:rPr>
      <w:sz w:val="24"/>
    </w:rPr>
  </w:style>
  <w:style w:type="table" w:styleId="Tabellenraster">
    <w:name w:val="Table Grid"/>
    <w:basedOn w:val="NormaleTabelle"/>
    <w:rsid w:val="00C43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berschrift-fett6">
    <w:name w:val="4. Überschrift-fett+6"/>
    <w:basedOn w:val="Standard"/>
    <w:rsid w:val="006A21D9"/>
    <w:pPr>
      <w:widowControl w:val="0"/>
      <w:suppressAutoHyphens/>
      <w:autoSpaceDN w:val="0"/>
      <w:spacing w:after="120"/>
      <w:textAlignment w:val="baseline"/>
    </w:pPr>
    <w:rPr>
      <w:b/>
      <w:sz w:val="22"/>
    </w:rPr>
  </w:style>
  <w:style w:type="paragraph" w:styleId="Sprechblasentext">
    <w:name w:val="Balloon Text"/>
    <w:basedOn w:val="Standard"/>
    <w:link w:val="SprechblasentextZchn"/>
    <w:rsid w:val="00F1787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17872"/>
    <w:rPr>
      <w:rFonts w:ascii="Tahoma" w:hAnsi="Tahoma" w:cs="Tahoma"/>
      <w:sz w:val="16"/>
      <w:szCs w:val="16"/>
    </w:rPr>
  </w:style>
  <w:style w:type="paragraph" w:customStyle="1" w:styleId="SP94370">
    <w:name w:val="SP94370"/>
    <w:basedOn w:val="Standard"/>
    <w:next w:val="Standard"/>
    <w:uiPriority w:val="99"/>
    <w:rsid w:val="008F6130"/>
    <w:pPr>
      <w:autoSpaceDE w:val="0"/>
      <w:autoSpaceDN w:val="0"/>
      <w:adjustRightInd w:val="0"/>
    </w:pPr>
    <w:rPr>
      <w:rFonts w:cs="Arial"/>
      <w:szCs w:val="24"/>
    </w:rPr>
  </w:style>
  <w:style w:type="character" w:customStyle="1" w:styleId="SC254006">
    <w:name w:val="SC254006"/>
    <w:uiPriority w:val="99"/>
    <w:rsid w:val="008F6130"/>
    <w:rPr>
      <w:color w:val="000000"/>
      <w:sz w:val="15"/>
      <w:szCs w:val="15"/>
    </w:rPr>
  </w:style>
  <w:style w:type="character" w:customStyle="1" w:styleId="SC253973">
    <w:name w:val="SC253973"/>
    <w:uiPriority w:val="99"/>
    <w:rsid w:val="008F6130"/>
    <w:rPr>
      <w:i/>
      <w:iCs/>
      <w:color w:val="000000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berschrift2">
    <w:name w:val="heading 2"/>
    <w:basedOn w:val="Standard"/>
    <w:next w:val="Standard"/>
    <w:link w:val="berschrift2Zchn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ascii="Times New Roman" w:hAnsi="Times New Roman"/>
      <w:b/>
      <w:sz w:val="28"/>
    </w:rPr>
  </w:style>
  <w:style w:type="paragraph" w:styleId="berschrift3">
    <w:name w:val="heading 3"/>
    <w:basedOn w:val="Standard"/>
    <w:next w:val="Standard"/>
    <w:qFormat/>
    <w:pPr>
      <w:keepNext/>
      <w:widowControl w:val="0"/>
      <w:tabs>
        <w:tab w:val="left" w:pos="0"/>
      </w:tabs>
      <w:spacing w:after="58"/>
      <w:outlineLvl w:val="2"/>
    </w:pPr>
    <w:rPr>
      <w:rFonts w:ascii="Times New Roman" w:hAnsi="Times New Roman"/>
      <w:b/>
      <w:snapToGrid w:val="0"/>
    </w:rPr>
  </w:style>
  <w:style w:type="paragraph" w:styleId="berschrift5">
    <w:name w:val="heading 5"/>
    <w:basedOn w:val="Standard"/>
    <w:next w:val="Standard"/>
    <w:link w:val="berschrift5Zchn"/>
    <w:qFormat/>
    <w:pPr>
      <w:keepNext/>
      <w:tabs>
        <w:tab w:val="left" w:pos="851"/>
      </w:tabs>
      <w:spacing w:before="120"/>
      <w:jc w:val="both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"/>
    <w:qFormat/>
    <w:pPr>
      <w:keepNext/>
      <w:framePr w:hSpace="141" w:wrap="around" w:vAnchor="page" w:hAnchor="margin" w:y="1711"/>
      <w:widowControl w:val="0"/>
      <w:tabs>
        <w:tab w:val="center" w:pos="1008"/>
      </w:tabs>
      <w:spacing w:after="58"/>
      <w:jc w:val="center"/>
      <w:outlineLvl w:val="5"/>
    </w:pPr>
    <w:rPr>
      <w:rFonts w:ascii="Times New Roman" w:hAnsi="Times New Roman"/>
      <w:b/>
      <w:snapToGrid w:val="0"/>
      <w:sz w:val="18"/>
      <w:lang w:val="en-US"/>
    </w:rPr>
  </w:style>
  <w:style w:type="paragraph" w:styleId="berschrift7">
    <w:name w:val="heading 7"/>
    <w:basedOn w:val="Standard"/>
    <w:next w:val="Standard"/>
    <w:qFormat/>
    <w:pPr>
      <w:keepNext/>
      <w:widowControl w:val="0"/>
      <w:tabs>
        <w:tab w:val="center" w:pos="1008"/>
      </w:tabs>
      <w:spacing w:after="58"/>
      <w:jc w:val="center"/>
      <w:outlineLvl w:val="6"/>
    </w:pPr>
    <w:rPr>
      <w:rFonts w:ascii="Times New Roman" w:hAnsi="Times New Roman"/>
      <w:b/>
      <w:snapToGrid w:val="0"/>
      <w:sz w:val="18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ochschulflietext">
    <w:name w:val="hochschulfließtext"/>
    <w:basedOn w:val="Standard"/>
    <w:pPr>
      <w:tabs>
        <w:tab w:val="left" w:pos="567"/>
      </w:tabs>
      <w:spacing w:after="120"/>
      <w:jc w:val="both"/>
    </w:pPr>
    <w:rPr>
      <w:rFonts w:ascii="Times New Roman" w:hAnsi="Times New Roman"/>
      <w:sz w:val="22"/>
    </w:rPr>
  </w:style>
  <w:style w:type="paragraph" w:styleId="Kopfzeile">
    <w:name w:val="header"/>
    <w:basedOn w:val="Standard"/>
    <w:link w:val="KopfzeileZchn"/>
    <w:uiPriority w:val="99"/>
    <w:pPr>
      <w:widowControl w:val="0"/>
      <w:tabs>
        <w:tab w:val="center" w:pos="4536"/>
        <w:tab w:val="right" w:pos="9072"/>
      </w:tabs>
    </w:pPr>
    <w:rPr>
      <w:rFonts w:ascii="Times New Roman" w:hAnsi="Times New Roman"/>
      <w:snapToGrid w:val="0"/>
      <w:lang w:val="en-US"/>
    </w:rPr>
  </w:style>
  <w:style w:type="paragraph" w:styleId="Textkrper">
    <w:name w:val="Body Text"/>
    <w:basedOn w:val="Standard"/>
    <w:link w:val="TextkrperZchn"/>
    <w:pPr>
      <w:jc w:val="both"/>
    </w:pPr>
    <w:rPr>
      <w:rFonts w:ascii="Times New Roman" w:hAnsi="Times New Roman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link w:val="berschrift1"/>
    <w:rsid w:val="00BC02AC"/>
    <w:rPr>
      <w:b/>
      <w:sz w:val="28"/>
    </w:rPr>
  </w:style>
  <w:style w:type="character" w:customStyle="1" w:styleId="berschrift2Zchn">
    <w:name w:val="Überschrift 2 Zchn"/>
    <w:link w:val="berschrift2"/>
    <w:rsid w:val="00BC02AC"/>
    <w:rPr>
      <w:b/>
      <w:sz w:val="28"/>
    </w:rPr>
  </w:style>
  <w:style w:type="character" w:customStyle="1" w:styleId="berschrift5Zchn">
    <w:name w:val="Überschrift 5 Zchn"/>
    <w:link w:val="berschrift5"/>
    <w:rsid w:val="00BC02AC"/>
    <w:rPr>
      <w:b/>
      <w:sz w:val="24"/>
    </w:rPr>
  </w:style>
  <w:style w:type="character" w:customStyle="1" w:styleId="KopfzeileZchn">
    <w:name w:val="Kopfzeile Zchn"/>
    <w:link w:val="Kopfzeile"/>
    <w:uiPriority w:val="99"/>
    <w:rsid w:val="00BC02AC"/>
    <w:rPr>
      <w:snapToGrid w:val="0"/>
      <w:sz w:val="24"/>
      <w:lang w:val="en-US"/>
    </w:rPr>
  </w:style>
  <w:style w:type="character" w:customStyle="1" w:styleId="TextkrperZchn">
    <w:name w:val="Textkörper Zchn"/>
    <w:link w:val="Textkrper"/>
    <w:rsid w:val="00BC02AC"/>
    <w:rPr>
      <w:sz w:val="24"/>
    </w:rPr>
  </w:style>
  <w:style w:type="table" w:styleId="Tabellenraster">
    <w:name w:val="Table Grid"/>
    <w:basedOn w:val="NormaleTabelle"/>
    <w:rsid w:val="00C43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berschrift-fett6">
    <w:name w:val="4. Überschrift-fett+6"/>
    <w:basedOn w:val="Standard"/>
    <w:rsid w:val="006A21D9"/>
    <w:pPr>
      <w:widowControl w:val="0"/>
      <w:suppressAutoHyphens/>
      <w:autoSpaceDN w:val="0"/>
      <w:spacing w:after="120"/>
      <w:textAlignment w:val="baseline"/>
    </w:pPr>
    <w:rPr>
      <w:b/>
      <w:sz w:val="22"/>
    </w:rPr>
  </w:style>
  <w:style w:type="paragraph" w:styleId="Sprechblasentext">
    <w:name w:val="Balloon Text"/>
    <w:basedOn w:val="Standard"/>
    <w:link w:val="SprechblasentextZchn"/>
    <w:rsid w:val="00F1787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17872"/>
    <w:rPr>
      <w:rFonts w:ascii="Tahoma" w:hAnsi="Tahoma" w:cs="Tahoma"/>
      <w:sz w:val="16"/>
      <w:szCs w:val="16"/>
    </w:rPr>
  </w:style>
  <w:style w:type="paragraph" w:customStyle="1" w:styleId="SP94370">
    <w:name w:val="SP94370"/>
    <w:basedOn w:val="Standard"/>
    <w:next w:val="Standard"/>
    <w:uiPriority w:val="99"/>
    <w:rsid w:val="008F6130"/>
    <w:pPr>
      <w:autoSpaceDE w:val="0"/>
      <w:autoSpaceDN w:val="0"/>
      <w:adjustRightInd w:val="0"/>
    </w:pPr>
    <w:rPr>
      <w:rFonts w:cs="Arial"/>
      <w:szCs w:val="24"/>
    </w:rPr>
  </w:style>
  <w:style w:type="character" w:customStyle="1" w:styleId="SC254006">
    <w:name w:val="SC254006"/>
    <w:uiPriority w:val="99"/>
    <w:rsid w:val="008F6130"/>
    <w:rPr>
      <w:color w:val="000000"/>
      <w:sz w:val="15"/>
      <w:szCs w:val="15"/>
    </w:rPr>
  </w:style>
  <w:style w:type="character" w:customStyle="1" w:styleId="SC253973">
    <w:name w:val="SC253973"/>
    <w:uiPriority w:val="99"/>
    <w:rsid w:val="008F6130"/>
    <w:rPr>
      <w:i/>
      <w:iCs/>
      <w:color w:val="000000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2CD88-F83B-4A4E-9753-1784F3B91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9A691250.dotm</Template>
  <TotalTime>0</TotalTime>
  <Pages>2</Pages>
  <Words>1341</Words>
  <Characters>9531</Characters>
  <Application>Microsoft Office Word</Application>
  <DocSecurity>0</DocSecurity>
  <Lines>79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KMK-Fremdsprachenzertifikat, Seite 1</vt:lpstr>
    </vt:vector>
  </TitlesOfParts>
  <Company>BRMS</Company>
  <LinksUpToDate>false</LinksUpToDate>
  <CharactersWithSpaces>10851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KMK-Fremdsprachenzertifikat, Seite 1</dc:title>
  <dc:creator>fberater</dc:creator>
  <cp:lastModifiedBy>Köhler, Ingo</cp:lastModifiedBy>
  <cp:revision>18</cp:revision>
  <cp:lastPrinted>2018-11-13T13:55:00Z</cp:lastPrinted>
  <dcterms:created xsi:type="dcterms:W3CDTF">2018-11-13T19:51:00Z</dcterms:created>
  <dcterms:modified xsi:type="dcterms:W3CDTF">2018-11-20T08:53:00Z</dcterms:modified>
</cp:coreProperties>
</file>