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C342E" w14:paraId="283A8E69" w14:textId="77777777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14:paraId="6D52D81E" w14:textId="77777777" w:rsidR="00BC342E" w:rsidRDefault="00BC342E">
            <w:pPr>
              <w:pStyle w:val="berschrift1"/>
              <w:jc w:val="left"/>
              <w:rPr>
                <w:rFonts w:ascii="Arial" w:hAnsi="Arial"/>
              </w:rPr>
            </w:pPr>
          </w:p>
        </w:tc>
        <w:tc>
          <w:tcPr>
            <w:tcW w:w="3330" w:type="dxa"/>
          </w:tcPr>
          <w:p w14:paraId="1E39EF89" w14:textId="77777777" w:rsidR="00BC342E" w:rsidRDefault="00BC342E">
            <w:pPr>
              <w:pStyle w:val="berschrift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trag</w:t>
            </w:r>
          </w:p>
          <w:p w14:paraId="2FA71F55" w14:textId="77777777" w:rsidR="00BC342E" w:rsidRDefault="00BC342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auf Gewährung einer</w:t>
            </w:r>
          </w:p>
          <w:p w14:paraId="3969BB13" w14:textId="77777777" w:rsidR="00BC342E" w:rsidRDefault="00BC342E">
            <w:pPr>
              <w:pStyle w:val="berschrift3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z w:val="22"/>
              </w:rPr>
              <w:t>u</w:t>
            </w:r>
            <w:r w:rsidR="00802312">
              <w:rPr>
                <w:sz w:val="22"/>
              </w:rPr>
              <w:t>wen</w:t>
            </w:r>
            <w:r>
              <w:rPr>
                <w:sz w:val="22"/>
              </w:rPr>
              <w:t>dung</w:t>
            </w:r>
          </w:p>
        </w:tc>
      </w:tr>
    </w:tbl>
    <w:p w14:paraId="6976290F" w14:textId="77777777" w:rsidR="00BC342E" w:rsidRDefault="00BC342E">
      <w:pPr>
        <w:rPr>
          <w:rFonts w:ascii="Arial" w:hAnsi="Arial"/>
        </w:rPr>
      </w:pPr>
    </w:p>
    <w:p w14:paraId="75121942" w14:textId="77777777" w:rsidR="00BC342E" w:rsidRDefault="00BC342E">
      <w:pPr>
        <w:rPr>
          <w:rFonts w:ascii="Arial" w:hAnsi="Arial"/>
        </w:rPr>
      </w:pPr>
    </w:p>
    <w:p w14:paraId="525FFFFF" w14:textId="77777777" w:rsidR="00BC342E" w:rsidRDefault="00BC342E">
      <w:pPr>
        <w:rPr>
          <w:rFonts w:ascii="Arial" w:hAnsi="Arial"/>
        </w:rPr>
      </w:pPr>
    </w:p>
    <w:p w14:paraId="47ECBFC4" w14:textId="77777777" w:rsidR="00BC342E" w:rsidRDefault="00BC34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Bezirksregierung Arnsberg</w:t>
      </w:r>
    </w:p>
    <w:p w14:paraId="60858BC8" w14:textId="77777777" w:rsidR="00BC342E" w:rsidRDefault="00802312">
      <w:pPr>
        <w:ind w:left="5103" w:hanging="5103"/>
        <w:rPr>
          <w:rFonts w:ascii="Arial" w:hAnsi="Arial"/>
          <w:sz w:val="22"/>
        </w:rPr>
      </w:pPr>
      <w:r>
        <w:rPr>
          <w:rFonts w:ascii="Arial" w:hAnsi="Arial"/>
          <w:sz w:val="24"/>
        </w:rPr>
        <w:t>- Dezernat 51 -</w:t>
      </w:r>
      <w:r w:rsidR="00BC342E">
        <w:rPr>
          <w:rFonts w:ascii="Arial" w:hAnsi="Arial"/>
          <w:sz w:val="22"/>
        </w:rPr>
        <w:tab/>
      </w:r>
      <w:r w:rsidR="00BC342E"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342E">
        <w:rPr>
          <w:rFonts w:ascii="Arial" w:hAnsi="Arial"/>
          <w:b/>
          <w:sz w:val="22"/>
        </w:rPr>
        <w:instrText xml:space="preserve"> FORMTEXT </w:instrText>
      </w:r>
      <w:r w:rsidR="00BC342E">
        <w:rPr>
          <w:rFonts w:ascii="Arial" w:hAnsi="Arial"/>
          <w:b/>
          <w:sz w:val="22"/>
        </w:rPr>
      </w:r>
      <w:r w:rsidR="00BC342E">
        <w:rPr>
          <w:rFonts w:ascii="Arial" w:hAnsi="Arial"/>
          <w:b/>
          <w:sz w:val="22"/>
        </w:rPr>
        <w:fldChar w:fldCharType="separate"/>
      </w:r>
      <w:r w:rsidR="00BC342E">
        <w:rPr>
          <w:rFonts w:ascii="Arial" w:hAnsi="Arial"/>
          <w:b/>
          <w:noProof/>
          <w:sz w:val="22"/>
        </w:rPr>
        <w:t> </w:t>
      </w:r>
      <w:r w:rsidR="00BC342E">
        <w:rPr>
          <w:rFonts w:ascii="Arial" w:hAnsi="Arial"/>
          <w:b/>
          <w:noProof/>
          <w:sz w:val="22"/>
        </w:rPr>
        <w:t> </w:t>
      </w:r>
      <w:r w:rsidR="00BC342E">
        <w:rPr>
          <w:rFonts w:ascii="Arial" w:hAnsi="Arial"/>
          <w:b/>
          <w:noProof/>
          <w:sz w:val="22"/>
        </w:rPr>
        <w:t> </w:t>
      </w:r>
      <w:r w:rsidR="00BC342E">
        <w:rPr>
          <w:rFonts w:ascii="Arial" w:hAnsi="Arial"/>
          <w:b/>
          <w:noProof/>
          <w:sz w:val="22"/>
        </w:rPr>
        <w:t> </w:t>
      </w:r>
      <w:r w:rsidR="00BC342E">
        <w:rPr>
          <w:rFonts w:ascii="Arial" w:hAnsi="Arial"/>
          <w:b/>
          <w:noProof/>
          <w:sz w:val="22"/>
        </w:rPr>
        <w:t> </w:t>
      </w:r>
      <w:r w:rsidR="00BC342E">
        <w:rPr>
          <w:rFonts w:ascii="Arial" w:hAnsi="Arial"/>
          <w:b/>
          <w:sz w:val="22"/>
        </w:rPr>
        <w:fldChar w:fldCharType="end"/>
      </w:r>
      <w:bookmarkEnd w:id="0"/>
    </w:p>
    <w:p w14:paraId="7E505FBA" w14:textId="77777777" w:rsidR="00BC342E" w:rsidRDefault="0080231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Seibertzstraße 1</w:t>
      </w:r>
    </w:p>
    <w:p w14:paraId="6C756E3C" w14:textId="77777777" w:rsidR="00BC342E" w:rsidRDefault="00802312">
      <w:pPr>
        <w:ind w:left="5103" w:hanging="5103"/>
        <w:rPr>
          <w:rFonts w:ascii="Arial" w:hAnsi="Arial"/>
          <w:sz w:val="22"/>
        </w:rPr>
      </w:pPr>
      <w:r>
        <w:rPr>
          <w:rFonts w:ascii="Arial" w:hAnsi="Arial"/>
          <w:sz w:val="24"/>
        </w:rPr>
        <w:t>59821</w:t>
      </w:r>
      <w:r w:rsidR="00BC342E">
        <w:rPr>
          <w:rFonts w:ascii="Arial" w:hAnsi="Arial"/>
          <w:sz w:val="24"/>
        </w:rPr>
        <w:t xml:space="preserve"> Arnsberg</w:t>
      </w:r>
      <w:r w:rsidR="00BC342E">
        <w:rPr>
          <w:rFonts w:ascii="Arial" w:hAnsi="Arial"/>
          <w:sz w:val="22"/>
        </w:rPr>
        <w:tab/>
      </w:r>
      <w:r w:rsidR="00BC342E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C342E">
        <w:rPr>
          <w:rFonts w:ascii="Arial" w:hAnsi="Arial"/>
          <w:sz w:val="22"/>
        </w:rPr>
        <w:instrText xml:space="preserve"> FORMTEXT </w:instrText>
      </w:r>
      <w:r w:rsidR="00BC342E">
        <w:rPr>
          <w:rFonts w:ascii="Arial" w:hAnsi="Arial"/>
          <w:sz w:val="22"/>
        </w:rPr>
      </w:r>
      <w:r w:rsidR="00BC342E">
        <w:rPr>
          <w:rFonts w:ascii="Arial" w:hAnsi="Arial"/>
          <w:sz w:val="22"/>
        </w:rPr>
        <w:fldChar w:fldCharType="separate"/>
      </w:r>
      <w:r w:rsidR="00BC342E">
        <w:rPr>
          <w:rFonts w:ascii="Arial" w:hAnsi="Arial"/>
          <w:noProof/>
          <w:sz w:val="22"/>
        </w:rPr>
        <w:t> </w:t>
      </w:r>
      <w:r w:rsidR="00BC342E">
        <w:rPr>
          <w:rFonts w:ascii="Arial" w:hAnsi="Arial"/>
          <w:noProof/>
          <w:sz w:val="22"/>
        </w:rPr>
        <w:t> </w:t>
      </w:r>
      <w:r w:rsidR="00BC342E">
        <w:rPr>
          <w:rFonts w:ascii="Arial" w:hAnsi="Arial"/>
          <w:noProof/>
          <w:sz w:val="22"/>
        </w:rPr>
        <w:t> </w:t>
      </w:r>
      <w:r w:rsidR="00BC342E">
        <w:rPr>
          <w:rFonts w:ascii="Arial" w:hAnsi="Arial"/>
          <w:noProof/>
          <w:sz w:val="22"/>
        </w:rPr>
        <w:t> </w:t>
      </w:r>
      <w:r w:rsidR="00BC342E">
        <w:rPr>
          <w:rFonts w:ascii="Arial" w:hAnsi="Arial"/>
          <w:noProof/>
          <w:sz w:val="22"/>
        </w:rPr>
        <w:t> </w:t>
      </w:r>
      <w:r w:rsidR="00BC342E">
        <w:rPr>
          <w:rFonts w:ascii="Arial" w:hAnsi="Arial"/>
          <w:sz w:val="22"/>
        </w:rPr>
        <w:fldChar w:fldCharType="end"/>
      </w:r>
      <w:bookmarkEnd w:id="1"/>
    </w:p>
    <w:p w14:paraId="7012E3D0" w14:textId="77777777" w:rsidR="00BC342E" w:rsidRDefault="00BC342E">
      <w:pPr>
        <w:ind w:left="5103" w:hanging="5103"/>
        <w:rPr>
          <w:rFonts w:ascii="Arial" w:hAnsi="Arial"/>
          <w:sz w:val="22"/>
        </w:rPr>
      </w:pPr>
    </w:p>
    <w:p w14:paraId="1FBA91AF" w14:textId="77777777" w:rsidR="00BC342E" w:rsidRDefault="00BC342E">
      <w:pPr>
        <w:ind w:left="5103" w:hanging="5103"/>
        <w:rPr>
          <w:rFonts w:ascii="Arial" w:hAnsi="Arial"/>
          <w:sz w:val="22"/>
        </w:rPr>
      </w:pPr>
    </w:p>
    <w:p w14:paraId="5373A86F" w14:textId="77777777" w:rsidR="00BC342E" w:rsidRDefault="00BC342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812"/>
      </w:tblGrid>
      <w:tr w:rsidR="00BC342E" w14:paraId="19D68517" w14:textId="77777777" w:rsidTr="00864DAA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9001" w:type="dxa"/>
            <w:gridSpan w:val="2"/>
            <w:vAlign w:val="center"/>
          </w:tcPr>
          <w:p w14:paraId="17119D91" w14:textId="77777777" w:rsidR="00BC342E" w:rsidRDefault="00BC342E" w:rsidP="0080231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Antragstellerin/Antragsteller</w:t>
            </w:r>
          </w:p>
        </w:tc>
      </w:tr>
      <w:tr w:rsidR="00BC342E" w14:paraId="463784B5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55BC8CC9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3D71D529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  <w:r w:rsidR="0080231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/</w:t>
            </w:r>
            <w:r w:rsidR="0080231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Bezeichnung:</w:t>
            </w:r>
          </w:p>
          <w:p w14:paraId="530B4D13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  <w:vAlign w:val="center"/>
          </w:tcPr>
          <w:p w14:paraId="7398C12B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BC342E" w14:paraId="1E6E6E2B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5AEAF7C8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0330A04E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Anschrift:</w:t>
            </w:r>
          </w:p>
          <w:p w14:paraId="7B829258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14:paraId="5B353B25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Straße/PLZ/Ort/Kreis</w:t>
            </w:r>
          </w:p>
          <w:p w14:paraId="242AF10E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BC342E" w14:paraId="4C7931D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0D85376C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4AABEEDE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Auskunft erteilt:</w:t>
            </w:r>
          </w:p>
          <w:p w14:paraId="40F7A32C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14:paraId="773BB7BB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Name/Tel. (Durchwahl)</w:t>
            </w:r>
          </w:p>
          <w:p w14:paraId="49047E97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BC342E" w14:paraId="6103D251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607A97F1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5A23DC47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Gemeindekennziffer:</w:t>
            </w:r>
          </w:p>
          <w:p w14:paraId="2CC686EE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  <w:vAlign w:val="center"/>
          </w:tcPr>
          <w:p w14:paraId="57332AF5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BC342E" w14:paraId="28C0F2A1" w14:textId="77777777" w:rsidTr="00802312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89" w:type="dxa"/>
            <w:vMerge w:val="restart"/>
          </w:tcPr>
          <w:p w14:paraId="6AA85B0B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57B9AB3B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Bankverbindung:</w:t>
            </w:r>
          </w:p>
          <w:p w14:paraId="08EAE867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  <w:vAlign w:val="center"/>
          </w:tcPr>
          <w:p w14:paraId="36E27576" w14:textId="77777777" w:rsidR="00BC342E" w:rsidRDefault="00802312" w:rsidP="008023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IBAN:</w:t>
            </w:r>
            <w:r w:rsidR="00BC342E">
              <w:rPr>
                <w:rFonts w:ascii="Arial" w:hAnsi="Arial"/>
                <w:sz w:val="22"/>
              </w:rPr>
              <w:t xml:space="preserve"> </w:t>
            </w:r>
            <w:r w:rsidR="00BC342E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C342E">
              <w:rPr>
                <w:rFonts w:ascii="Arial" w:hAnsi="Arial"/>
                <w:sz w:val="22"/>
              </w:rPr>
              <w:instrText xml:space="preserve"> FORMTEXT </w:instrText>
            </w:r>
            <w:r w:rsidR="00BC342E">
              <w:rPr>
                <w:rFonts w:ascii="Arial" w:hAnsi="Arial"/>
                <w:sz w:val="22"/>
              </w:rPr>
            </w:r>
            <w:r w:rsidR="00BC342E">
              <w:rPr>
                <w:rFonts w:ascii="Arial" w:hAnsi="Arial"/>
                <w:sz w:val="22"/>
              </w:rPr>
              <w:fldChar w:fldCharType="separate"/>
            </w:r>
            <w:r w:rsidR="00BC342E">
              <w:rPr>
                <w:rFonts w:ascii="Arial" w:hAnsi="Arial"/>
                <w:noProof/>
                <w:sz w:val="22"/>
              </w:rPr>
              <w:t> </w:t>
            </w:r>
            <w:r w:rsidR="00BC342E">
              <w:rPr>
                <w:rFonts w:ascii="Arial" w:hAnsi="Arial"/>
                <w:noProof/>
                <w:sz w:val="22"/>
              </w:rPr>
              <w:t> </w:t>
            </w:r>
            <w:r w:rsidR="00BC342E">
              <w:rPr>
                <w:rFonts w:ascii="Arial" w:hAnsi="Arial"/>
                <w:noProof/>
                <w:sz w:val="22"/>
              </w:rPr>
              <w:t> </w:t>
            </w:r>
            <w:r w:rsidR="00BC342E">
              <w:rPr>
                <w:rFonts w:ascii="Arial" w:hAnsi="Arial"/>
                <w:noProof/>
                <w:sz w:val="22"/>
              </w:rPr>
              <w:t> </w:t>
            </w:r>
            <w:r w:rsidR="00BC342E">
              <w:rPr>
                <w:rFonts w:ascii="Arial" w:hAnsi="Arial"/>
                <w:noProof/>
                <w:sz w:val="22"/>
              </w:rPr>
              <w:t> </w:t>
            </w:r>
            <w:r w:rsidR="00BC342E">
              <w:rPr>
                <w:rFonts w:ascii="Arial" w:hAnsi="Arial"/>
                <w:sz w:val="22"/>
              </w:rPr>
              <w:fldChar w:fldCharType="end"/>
            </w:r>
            <w:bookmarkEnd w:id="6"/>
            <w:r w:rsidR="00BC342E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802312" w14:paraId="75E655AE" w14:textId="77777777" w:rsidTr="00802312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89" w:type="dxa"/>
            <w:vMerge/>
          </w:tcPr>
          <w:p w14:paraId="0D28DE43" w14:textId="77777777" w:rsidR="00802312" w:rsidRDefault="00802312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  <w:vAlign w:val="center"/>
          </w:tcPr>
          <w:p w14:paraId="73E366A9" w14:textId="77777777" w:rsidR="00802312" w:rsidRDefault="00802312" w:rsidP="008023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BIC: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BC342E" w14:paraId="3AAF31D4" w14:textId="77777777" w:rsidTr="00802312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189" w:type="dxa"/>
            <w:vMerge/>
          </w:tcPr>
          <w:p w14:paraId="2071F0D2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14:paraId="4E305E76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Bezeichnung des Kreditinstituts:</w:t>
            </w:r>
          </w:p>
          <w:p w14:paraId="30A4BB38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BC342E" w14:paraId="0C2D1BDE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6E176DBA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13D95F00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Landesplanerische</w:t>
            </w:r>
          </w:p>
          <w:p w14:paraId="151E422B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Kennzeichnung:</w:t>
            </w:r>
          </w:p>
          <w:p w14:paraId="44DD23D1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14:paraId="72B3EB9B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B627B9C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BC342E" w14:paraId="4E137220" w14:textId="77777777" w:rsidTr="00864DAA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001" w:type="dxa"/>
            <w:gridSpan w:val="2"/>
            <w:vAlign w:val="center"/>
          </w:tcPr>
          <w:p w14:paraId="3992C16E" w14:textId="77777777" w:rsidR="00BC342E" w:rsidRPr="00802312" w:rsidRDefault="00802312" w:rsidP="0080231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2. </w:t>
            </w:r>
            <w:r w:rsidR="00BC342E">
              <w:rPr>
                <w:rFonts w:ascii="Arial" w:hAnsi="Arial"/>
                <w:b/>
                <w:sz w:val="22"/>
              </w:rPr>
              <w:t>Maßnahme</w:t>
            </w:r>
          </w:p>
        </w:tc>
      </w:tr>
      <w:tr w:rsidR="00BC342E" w14:paraId="59EBA6D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5B0E154F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46544FD1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Bezeichnung/angesprochener</w:t>
            </w:r>
          </w:p>
          <w:p w14:paraId="2B86CFC8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Zuwendungsbereich:</w:t>
            </w:r>
          </w:p>
          <w:p w14:paraId="6DDDF0BD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14:paraId="76696EA1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45C60CF3" w14:textId="77777777" w:rsidR="00BC342E" w:rsidRDefault="00BC342E" w:rsidP="002B1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BC342E" w14:paraId="42CF9914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406D24E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362EA497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Durchführungszeitraum:</w:t>
            </w:r>
          </w:p>
          <w:p w14:paraId="366CFE70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14:paraId="0E69D067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von/bis</w:t>
            </w:r>
          </w:p>
          <w:p w14:paraId="0C6CBE5C" w14:textId="77777777" w:rsidR="00BC342E" w:rsidRDefault="00BC342E" w:rsidP="002B1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B1439" w:rsidRPr="002B1439">
              <w:rPr>
                <w:rFonts w:ascii="Arial" w:hAnsi="Arial"/>
                <w:sz w:val="22"/>
              </w:rPr>
              <w:t>     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</w:tr>
      <w:tr w:rsidR="00BC342E" w14:paraId="3321BB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1" w:type="dxa"/>
            <w:gridSpan w:val="2"/>
          </w:tcPr>
          <w:p w14:paraId="31305CF3" w14:textId="77777777" w:rsidR="00BC342E" w:rsidRDefault="00BC342E">
            <w:pPr>
              <w:rPr>
                <w:rFonts w:ascii="Arial" w:hAnsi="Arial"/>
                <w:b/>
                <w:sz w:val="22"/>
              </w:rPr>
            </w:pPr>
          </w:p>
          <w:p w14:paraId="276A9119" w14:textId="77777777" w:rsidR="00BC342E" w:rsidRDefault="00BC342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Gesamtkosten</w:t>
            </w:r>
          </w:p>
          <w:p w14:paraId="3E4D361D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</w:tr>
      <w:tr w:rsidR="00BC342E" w14:paraId="0C63E08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302A683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65EDDE6C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Lt. beil. Kostenvoranschlag/</w:t>
            </w:r>
          </w:p>
          <w:p w14:paraId="717AD582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Kostengliederung/EUR</w:t>
            </w:r>
          </w:p>
          <w:p w14:paraId="105DDB3C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14:paraId="7BB03BC6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32F216DD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BC342E" w14:paraId="04243518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6EAA208A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0FAF4B7E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Beantragte Zuwendung/EUR</w:t>
            </w:r>
          </w:p>
          <w:p w14:paraId="52EFCFE7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5812" w:type="dxa"/>
          </w:tcPr>
          <w:p w14:paraId="5507B46C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23A17578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</w:tbl>
    <w:p w14:paraId="7C158B8B" w14:textId="77777777" w:rsidR="00BC342E" w:rsidRDefault="00BC342E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34"/>
        <w:gridCol w:w="318"/>
        <w:gridCol w:w="1217"/>
        <w:gridCol w:w="236"/>
        <w:gridCol w:w="1299"/>
        <w:gridCol w:w="154"/>
        <w:gridCol w:w="1453"/>
      </w:tblGrid>
      <w:tr w:rsidR="00BC342E" w14:paraId="043F398B" w14:textId="77777777" w:rsidTr="00864DA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09" w:type="dxa"/>
            <w:gridSpan w:val="8"/>
            <w:vAlign w:val="center"/>
          </w:tcPr>
          <w:p w14:paraId="61974BAE" w14:textId="77777777" w:rsidR="00BC342E" w:rsidRDefault="00BC342E" w:rsidP="0080231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4. Finanzierungsplan</w:t>
            </w:r>
          </w:p>
        </w:tc>
      </w:tr>
      <w:tr w:rsidR="00BC342E" w14:paraId="55EE5433" w14:textId="77777777"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2"/>
          </w:tcPr>
          <w:p w14:paraId="088F291F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4677" w:type="dxa"/>
            <w:gridSpan w:val="6"/>
          </w:tcPr>
          <w:p w14:paraId="77293066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Zeitpunkt der voraussichtlichen</w:t>
            </w:r>
          </w:p>
          <w:p w14:paraId="0232A45B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Fälligkeit (Kassenwirksamkeit</w:t>
            </w:r>
          </w:p>
          <w:p w14:paraId="6BD7EEBA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BC342E" w14:paraId="0FFD04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33211865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1535" w:type="dxa"/>
            <w:gridSpan w:val="2"/>
          </w:tcPr>
          <w:p w14:paraId="17B1BBCD" w14:textId="77777777" w:rsidR="00BC342E" w:rsidRDefault="00BC342E" w:rsidP="002B1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  <w:tc>
          <w:tcPr>
            <w:tcW w:w="1535" w:type="dxa"/>
            <w:gridSpan w:val="2"/>
          </w:tcPr>
          <w:p w14:paraId="187E6A89" w14:textId="77777777" w:rsidR="00BC342E" w:rsidRDefault="00BC342E" w:rsidP="002B1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1607" w:type="dxa"/>
            <w:gridSpan w:val="2"/>
          </w:tcPr>
          <w:p w14:paraId="44C9D30D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 w:rsidR="002B1439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  <w:p w14:paraId="0DB265EE" w14:textId="77777777" w:rsidR="00BC342E" w:rsidRDefault="00BC342E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 folg.</w:t>
            </w:r>
          </w:p>
        </w:tc>
      </w:tr>
      <w:tr w:rsidR="00BC342E" w14:paraId="25C188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78A350D5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4677" w:type="dxa"/>
            <w:gridSpan w:val="6"/>
          </w:tcPr>
          <w:p w14:paraId="2C60F883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</w:p>
          <w:p w14:paraId="1F2A7A41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1000 EUR</w:t>
            </w:r>
          </w:p>
          <w:p w14:paraId="3BA0E016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BC342E" w14:paraId="5C6001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0CB0C89F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535" w:type="dxa"/>
            <w:gridSpan w:val="2"/>
          </w:tcPr>
          <w:p w14:paraId="750D4184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535" w:type="dxa"/>
            <w:gridSpan w:val="2"/>
          </w:tcPr>
          <w:p w14:paraId="18976947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607" w:type="dxa"/>
            <w:gridSpan w:val="2"/>
          </w:tcPr>
          <w:p w14:paraId="03AE9A3E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</w:tr>
      <w:tr w:rsidR="00BC342E" w14:paraId="019B11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6A138450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09C7E20F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4.1 Gesamtkosten (Nr. 3)</w:t>
            </w:r>
          </w:p>
          <w:p w14:paraId="543809A1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1535" w:type="dxa"/>
            <w:gridSpan w:val="2"/>
          </w:tcPr>
          <w:p w14:paraId="04D63777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291A78C5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1535" w:type="dxa"/>
            <w:gridSpan w:val="2"/>
          </w:tcPr>
          <w:p w14:paraId="7797DB4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17C532F4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1607" w:type="dxa"/>
            <w:gridSpan w:val="2"/>
          </w:tcPr>
          <w:p w14:paraId="0340789C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5B5FB477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</w:tr>
      <w:tr w:rsidR="00BC342E" w14:paraId="3152F1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34ECC594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A648725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4.2 Eigenanteil</w:t>
            </w:r>
          </w:p>
          <w:p w14:paraId="7DA18D9D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1535" w:type="dxa"/>
            <w:gridSpan w:val="2"/>
          </w:tcPr>
          <w:p w14:paraId="39C2A94F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BE61D7A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  <w:tc>
          <w:tcPr>
            <w:tcW w:w="1535" w:type="dxa"/>
            <w:gridSpan w:val="2"/>
          </w:tcPr>
          <w:p w14:paraId="4605D319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688030A2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  <w:tc>
          <w:tcPr>
            <w:tcW w:w="1607" w:type="dxa"/>
            <w:gridSpan w:val="2"/>
          </w:tcPr>
          <w:p w14:paraId="18D6ACCB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EAF9779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</w:tr>
      <w:tr w:rsidR="00BC342E" w14:paraId="35AB1F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5614D318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7F32192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4.3 Leistungen Dritter (ohne öffentl. Förderung)</w:t>
            </w:r>
          </w:p>
          <w:p w14:paraId="455BE6C8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1535" w:type="dxa"/>
            <w:gridSpan w:val="2"/>
          </w:tcPr>
          <w:p w14:paraId="71B17386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3FA9D8F6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1535" w:type="dxa"/>
            <w:gridSpan w:val="2"/>
          </w:tcPr>
          <w:p w14:paraId="71F523D0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646BE995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1607" w:type="dxa"/>
            <w:gridSpan w:val="2"/>
          </w:tcPr>
          <w:p w14:paraId="1AECDF42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0C3DB08F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BC342E" w14:paraId="4BA5BC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00EA7BB4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3E984BAF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4.4 Beantragte/bewilligte öffentl. Förderung</w:t>
            </w:r>
          </w:p>
          <w:p w14:paraId="739C4141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(ohne Nr. 4.5) durch</w:t>
            </w:r>
          </w:p>
          <w:p w14:paraId="4C804742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03A9780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12D2F241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41A458B1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58EB572A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1535" w:type="dxa"/>
            <w:gridSpan w:val="2"/>
          </w:tcPr>
          <w:p w14:paraId="577BD06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43F7F490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1535" w:type="dxa"/>
            <w:gridSpan w:val="2"/>
          </w:tcPr>
          <w:p w14:paraId="1A6E01AB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0942D04C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607" w:type="dxa"/>
            <w:gridSpan w:val="2"/>
          </w:tcPr>
          <w:p w14:paraId="633D988C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4D1221C1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</w:tr>
      <w:tr w:rsidR="00BC342E" w14:paraId="6EEA24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2" w:type="dxa"/>
            <w:gridSpan w:val="2"/>
          </w:tcPr>
          <w:p w14:paraId="3037E7B2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6BC05C12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4.5 Beantragte Zuwendung (Nr. 3/5)</w:t>
            </w:r>
          </w:p>
          <w:p w14:paraId="4D991886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1535" w:type="dxa"/>
            <w:gridSpan w:val="2"/>
          </w:tcPr>
          <w:p w14:paraId="054E9B6F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33ADA121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  <w:tc>
          <w:tcPr>
            <w:tcW w:w="1535" w:type="dxa"/>
            <w:gridSpan w:val="2"/>
          </w:tcPr>
          <w:p w14:paraId="270B447C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64F062F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1607" w:type="dxa"/>
            <w:gridSpan w:val="2"/>
          </w:tcPr>
          <w:p w14:paraId="50AD41AB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21BD1C0F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</w:tr>
      <w:tr w:rsidR="00BC342E" w14:paraId="0DD62C45" w14:textId="77777777" w:rsidTr="00864DA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09" w:type="dxa"/>
            <w:gridSpan w:val="8"/>
            <w:vAlign w:val="center"/>
          </w:tcPr>
          <w:p w14:paraId="277D5297" w14:textId="77777777" w:rsidR="00BC342E" w:rsidRDefault="00BC342E" w:rsidP="0080231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Beantragte Förderung</w:t>
            </w:r>
          </w:p>
        </w:tc>
      </w:tr>
      <w:tr w:rsidR="00BC342E" w14:paraId="0B86FF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14:paraId="6C6D1C7E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Zuwendungsbereich</w:t>
            </w:r>
          </w:p>
        </w:tc>
        <w:tc>
          <w:tcPr>
            <w:tcW w:w="1452" w:type="dxa"/>
            <w:gridSpan w:val="2"/>
          </w:tcPr>
          <w:p w14:paraId="30EB0E47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Zuweisung/</w:t>
            </w:r>
          </w:p>
          <w:p w14:paraId="448F810D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1453" w:type="dxa"/>
            <w:gridSpan w:val="2"/>
          </w:tcPr>
          <w:p w14:paraId="50569F98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Darlehen/</w:t>
            </w:r>
          </w:p>
          <w:p w14:paraId="26357C30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1453" w:type="dxa"/>
            <w:gridSpan w:val="2"/>
          </w:tcPr>
          <w:p w14:paraId="6CE9FB7A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Schulden-</w:t>
            </w:r>
          </w:p>
          <w:p w14:paraId="67616071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diensthilfe/</w:t>
            </w:r>
          </w:p>
          <w:p w14:paraId="1DBDC943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EUR</w:t>
            </w:r>
          </w:p>
        </w:tc>
        <w:tc>
          <w:tcPr>
            <w:tcW w:w="1453" w:type="dxa"/>
          </w:tcPr>
          <w:p w14:paraId="14DECCA2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v.H.d.</w:t>
            </w:r>
          </w:p>
          <w:p w14:paraId="425D2CA8" w14:textId="77777777" w:rsidR="00BC342E" w:rsidRDefault="00BC342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Gesamtko</w:t>
            </w:r>
            <w:r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ten</w:t>
            </w:r>
          </w:p>
        </w:tc>
      </w:tr>
      <w:tr w:rsidR="00BC342E" w14:paraId="03B639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14:paraId="550A5C3E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452" w:type="dxa"/>
            <w:gridSpan w:val="2"/>
          </w:tcPr>
          <w:p w14:paraId="0981A7AB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453" w:type="dxa"/>
            <w:gridSpan w:val="2"/>
          </w:tcPr>
          <w:p w14:paraId="4E0A093C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53" w:type="dxa"/>
            <w:gridSpan w:val="2"/>
          </w:tcPr>
          <w:p w14:paraId="721132E3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453" w:type="dxa"/>
          </w:tcPr>
          <w:p w14:paraId="18DA247B" w14:textId="77777777" w:rsidR="00BC342E" w:rsidRDefault="00BC342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BC342E" w14:paraId="47561B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14:paraId="00C70EE1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  <w:p w14:paraId="6F928B40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  <w:p w14:paraId="63F51B52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  <w:p w14:paraId="4D2614F2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  <w:p w14:paraId="48FE60E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61D95C35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6AB33D9C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94F7A23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90D8334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1452" w:type="dxa"/>
            <w:gridSpan w:val="2"/>
          </w:tcPr>
          <w:p w14:paraId="166F50B6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  <w:p w14:paraId="47782278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  <w:p w14:paraId="66CF32F4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  <w:p w14:paraId="35E2A0EB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1453" w:type="dxa"/>
            <w:gridSpan w:val="2"/>
          </w:tcPr>
          <w:p w14:paraId="52442EE3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  <w:p w14:paraId="1CC79A4D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  <w:p w14:paraId="30773BAA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  <w:p w14:paraId="6938AB5E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1453" w:type="dxa"/>
            <w:gridSpan w:val="2"/>
          </w:tcPr>
          <w:p w14:paraId="3E132158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  <w:p w14:paraId="7EF311E5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  <w:p w14:paraId="4E0271BB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  <w:p w14:paraId="4ED1F05E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  <w:tc>
          <w:tcPr>
            <w:tcW w:w="1453" w:type="dxa"/>
          </w:tcPr>
          <w:p w14:paraId="66FF3364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  <w:p w14:paraId="67637D16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  <w:p w14:paraId="6EC29533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0"/>
          </w:p>
          <w:p w14:paraId="39E2A80F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1"/>
          </w:p>
        </w:tc>
      </w:tr>
      <w:tr w:rsidR="00BC342E" w14:paraId="2931D2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14:paraId="4D78EEDE" w14:textId="77777777" w:rsidR="00BC342E" w:rsidRDefault="00BC342E">
            <w:pPr>
              <w:pStyle w:val="berschrift2"/>
              <w:rPr>
                <w:rFonts w:ascii="Arial" w:hAnsi="Arial"/>
              </w:rPr>
            </w:pPr>
          </w:p>
          <w:p w14:paraId="337089D9" w14:textId="77777777" w:rsidR="00BC342E" w:rsidRDefault="00BC342E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Summe</w:t>
            </w:r>
          </w:p>
          <w:p w14:paraId="7F652371" w14:textId="77777777" w:rsidR="00BC342E" w:rsidRDefault="00BC342E">
            <w:pPr>
              <w:rPr>
                <w:rFonts w:ascii="Arial" w:hAnsi="Arial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660DAF8B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1453" w:type="dxa"/>
            <w:gridSpan w:val="2"/>
            <w:vAlign w:val="center"/>
          </w:tcPr>
          <w:p w14:paraId="36144D53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  <w:tc>
          <w:tcPr>
            <w:tcW w:w="1453" w:type="dxa"/>
            <w:gridSpan w:val="2"/>
            <w:vAlign w:val="center"/>
          </w:tcPr>
          <w:p w14:paraId="43E73D39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4"/>
          </w:p>
        </w:tc>
        <w:tc>
          <w:tcPr>
            <w:tcW w:w="1453" w:type="dxa"/>
            <w:vAlign w:val="center"/>
          </w:tcPr>
          <w:p w14:paraId="192485E8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5"/>
          </w:p>
        </w:tc>
      </w:tr>
    </w:tbl>
    <w:p w14:paraId="776DDAF2" w14:textId="77777777" w:rsidR="00BC342E" w:rsidRDefault="00BC342E">
      <w:pPr>
        <w:spacing w:line="360" w:lineRule="auto"/>
        <w:rPr>
          <w:rFonts w:ascii="Arial" w:hAnsi="Arial"/>
          <w:sz w:val="22"/>
        </w:rPr>
      </w:pPr>
    </w:p>
    <w:p w14:paraId="4C756AA7" w14:textId="77777777" w:rsidR="00BC342E" w:rsidRDefault="00BC342E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342E" w14:paraId="6494E6E6" w14:textId="77777777" w:rsidTr="00864DA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212" w:type="dxa"/>
            <w:vAlign w:val="center"/>
          </w:tcPr>
          <w:p w14:paraId="4F896282" w14:textId="77777777" w:rsidR="00BC342E" w:rsidRDefault="00BC342E" w:rsidP="00864D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Begründung</w:t>
            </w:r>
          </w:p>
        </w:tc>
      </w:tr>
      <w:tr w:rsidR="00BC342E" w14:paraId="5C0DD85E" w14:textId="77777777">
        <w:tblPrEx>
          <w:tblCellMar>
            <w:top w:w="0" w:type="dxa"/>
            <w:bottom w:w="0" w:type="dxa"/>
          </w:tblCellMar>
        </w:tblPrEx>
        <w:trPr>
          <w:trHeight w:val="4651"/>
        </w:trPr>
        <w:tc>
          <w:tcPr>
            <w:tcW w:w="9212" w:type="dxa"/>
            <w:tcBorders>
              <w:bottom w:val="nil"/>
            </w:tcBorders>
          </w:tcPr>
          <w:p w14:paraId="3F6ADEF2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01F7B825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6.1  zur Notwendigkeit der Maßnahme (u.a.: Raumbedarf, Standort, Konzeption, Ziel, Z</w:t>
            </w:r>
            <w:r>
              <w:rPr>
                <w:rFonts w:ascii="Arial" w:hAnsi="Arial"/>
                <w:sz w:val="22"/>
              </w:rPr>
              <w:t>u</w:t>
            </w:r>
            <w:r>
              <w:rPr>
                <w:rFonts w:ascii="Arial" w:hAnsi="Arial"/>
                <w:sz w:val="22"/>
              </w:rPr>
              <w:t>sammenhang mit anderen Maßnahmen, Maßnahmen desselben Aufgabenbereichs in vorhergehenden oder fo</w:t>
            </w:r>
            <w:r>
              <w:rPr>
                <w:rFonts w:ascii="Arial" w:hAnsi="Arial"/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>genden Jahren, alternative Möglichkeiten, Nutzen)</w:t>
            </w:r>
          </w:p>
          <w:p w14:paraId="176008D5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5A3F9F5B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6"/>
          </w:p>
          <w:p w14:paraId="55D15DF1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</w:tc>
      </w:tr>
      <w:tr w:rsidR="00BC342E" w14:paraId="53604370" w14:textId="77777777">
        <w:tblPrEx>
          <w:tblCellMar>
            <w:top w:w="0" w:type="dxa"/>
            <w:bottom w:w="0" w:type="dxa"/>
          </w:tblCellMar>
        </w:tblPrEx>
        <w:trPr>
          <w:trHeight w:val="5539"/>
        </w:trPr>
        <w:tc>
          <w:tcPr>
            <w:tcW w:w="9212" w:type="dxa"/>
            <w:tcBorders>
              <w:top w:val="nil"/>
            </w:tcBorders>
          </w:tcPr>
          <w:p w14:paraId="1A32649E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6.2  zur Notwendigkeit der Förderung und zur Finanzierung (u.a.: Eigenmittel, Förderhöhe, Landesinteresse an der Maßnahme, alternative Förderungs- und Finanzierungsmöglic</w:t>
            </w:r>
            <w:r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keiten)</w:t>
            </w:r>
          </w:p>
          <w:p w14:paraId="1A4ACC67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42905E70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7"/>
          </w:p>
          <w:p w14:paraId="3783D26B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572C23A5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</w:tc>
      </w:tr>
    </w:tbl>
    <w:p w14:paraId="2F07F901" w14:textId="77777777" w:rsidR="00BC342E" w:rsidRDefault="00BC342E">
      <w:pPr>
        <w:spacing w:line="360" w:lineRule="auto"/>
        <w:rPr>
          <w:rFonts w:ascii="Arial" w:hAnsi="Arial"/>
          <w:sz w:val="22"/>
        </w:rPr>
      </w:pPr>
    </w:p>
    <w:p w14:paraId="5FE8629E" w14:textId="77777777" w:rsidR="00BC342E" w:rsidRDefault="00BC342E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342E" w14:paraId="637561D1" w14:textId="77777777" w:rsidTr="00864DA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212" w:type="dxa"/>
            <w:vAlign w:val="center"/>
          </w:tcPr>
          <w:p w14:paraId="711C3DA2" w14:textId="77777777" w:rsidR="00BC342E" w:rsidRDefault="00BC342E" w:rsidP="00864D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 Finanz- und haushaltswirtschaftliche Auswirkungen</w:t>
            </w:r>
          </w:p>
        </w:tc>
      </w:tr>
      <w:tr w:rsidR="00BC342E" w14:paraId="1B9BFF2D" w14:textId="77777777">
        <w:tblPrEx>
          <w:tblCellMar>
            <w:top w:w="0" w:type="dxa"/>
            <w:bottom w:w="0" w:type="dxa"/>
          </w:tblCellMar>
        </w:tblPrEx>
        <w:trPr>
          <w:trHeight w:val="6210"/>
        </w:trPr>
        <w:tc>
          <w:tcPr>
            <w:tcW w:w="9212" w:type="dxa"/>
          </w:tcPr>
          <w:p w14:paraId="29367368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28F62683" w14:textId="77777777" w:rsidR="00BC342E" w:rsidRDefault="00BC342E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(Darstellung der angestrebten Auslastung bzw. Kostendeckungsgrades, Tragbarkeit der Fo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gelasten für die Antragstellerin/den Antragsteller, Finanzlage der Antragstellerin/des Antra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stellers usw.)</w:t>
            </w:r>
          </w:p>
          <w:p w14:paraId="06303F3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03F6E43A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8"/>
          </w:p>
          <w:p w14:paraId="319E291D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</w:tr>
      <w:tr w:rsidR="00BC342E" w14:paraId="6E6D2C90" w14:textId="77777777" w:rsidTr="00864DA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212" w:type="dxa"/>
            <w:vAlign w:val="center"/>
          </w:tcPr>
          <w:p w14:paraId="4A991952" w14:textId="77777777" w:rsidR="00BC342E" w:rsidRDefault="00BC342E" w:rsidP="00864D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 Erklärung</w:t>
            </w:r>
          </w:p>
        </w:tc>
      </w:tr>
      <w:tr w:rsidR="00BC342E" w14:paraId="3EA833B2" w14:textId="77777777">
        <w:tblPrEx>
          <w:tblCellMar>
            <w:top w:w="0" w:type="dxa"/>
            <w:bottom w:w="0" w:type="dxa"/>
          </w:tblCellMar>
        </w:tblPrEx>
        <w:trPr>
          <w:trHeight w:val="5742"/>
        </w:trPr>
        <w:tc>
          <w:tcPr>
            <w:tcW w:w="9212" w:type="dxa"/>
          </w:tcPr>
          <w:p w14:paraId="6D537EFB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373B47F7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 Antragstellerin/der Antragsteller erklärt, dass</w:t>
            </w:r>
          </w:p>
          <w:p w14:paraId="78448E0B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790A287D" w14:textId="77777777" w:rsidR="00BC342E" w:rsidRDefault="00BC342E">
            <w:pPr>
              <w:pStyle w:val="Textkrper-Zeileneinzug"/>
              <w:rPr>
                <w:rFonts w:ascii="Arial" w:hAnsi="Arial"/>
              </w:rPr>
            </w:pPr>
            <w:r>
              <w:rPr>
                <w:rFonts w:ascii="Arial" w:hAnsi="Arial"/>
              </w:rPr>
              <w:t>8.1  mit der Maßnahme noch nicht begonnen wurde und auch vor Bekanntgabe des Zuwe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dungsbescheides nicht begonnen wird; als Vorhabenbeginn ist grundsätzlich der A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schluss eines der Ausführung zuzurechnenden Lieferungs- oder Leistungsvertrages zu werten,</w:t>
            </w:r>
          </w:p>
          <w:p w14:paraId="15C04437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0C05AEC0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8.2  sie/er zum Vorsteuerabzug</w:t>
            </w:r>
          </w:p>
          <w:p w14:paraId="510DBB23" w14:textId="77777777" w:rsidR="00864DAA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59"/>
            <w:r>
              <w:rPr>
                <w:rFonts w:ascii="Arial" w:hAnsi="Arial"/>
                <w:sz w:val="22"/>
              </w:rPr>
              <w:t xml:space="preserve"> ni</w:t>
            </w:r>
            <w:r w:rsidR="00B715A1">
              <w:rPr>
                <w:rFonts w:ascii="Arial" w:hAnsi="Arial"/>
                <w:sz w:val="22"/>
              </w:rPr>
              <w:t>cht bere</w:t>
            </w:r>
            <w:r w:rsidR="00864DAA">
              <w:rPr>
                <w:rFonts w:ascii="Arial" w:hAnsi="Arial"/>
                <w:sz w:val="22"/>
              </w:rPr>
              <w:t>chtigt ist,</w:t>
            </w:r>
          </w:p>
          <w:p w14:paraId="16D1212F" w14:textId="77777777" w:rsidR="00BC342E" w:rsidRDefault="00864DAA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 w:rsidR="00BC342E"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"/>
            <w:r w:rsidR="00BC342E">
              <w:rPr>
                <w:rFonts w:ascii="Arial" w:hAnsi="Arial"/>
                <w:sz w:val="22"/>
              </w:rPr>
              <w:instrText xml:space="preserve"> FORMCHECKBOX </w:instrText>
            </w:r>
            <w:r w:rsidR="00BC342E">
              <w:rPr>
                <w:rFonts w:ascii="Arial" w:hAnsi="Arial"/>
                <w:sz w:val="22"/>
              </w:rPr>
            </w:r>
            <w:r w:rsidR="00BC342E">
              <w:rPr>
                <w:rFonts w:ascii="Arial" w:hAnsi="Arial"/>
                <w:sz w:val="22"/>
              </w:rPr>
              <w:fldChar w:fldCharType="end"/>
            </w:r>
            <w:bookmarkEnd w:id="60"/>
            <w:r w:rsidR="00BC342E">
              <w:rPr>
                <w:rFonts w:ascii="Arial" w:hAnsi="Arial"/>
                <w:sz w:val="22"/>
              </w:rPr>
              <w:t xml:space="preserve"> berechtigt ist und dies bei Berechnung der Gesamtkosten (Nr. 4.1) berücksichtigt hat (Preise ohne Umsatzsteuer),</w:t>
            </w:r>
          </w:p>
          <w:p w14:paraId="6FF2B807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4D8AC7F9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8.3  die in diesem Antrag (einschl. Antragsunterlagen) gemachten Angaben vollständig und richtig sind.</w:t>
            </w:r>
          </w:p>
          <w:p w14:paraId="602676CB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</w:tr>
    </w:tbl>
    <w:p w14:paraId="55D4075C" w14:textId="77777777" w:rsidR="00BC342E" w:rsidRDefault="00BC342E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3755"/>
      </w:tblGrid>
      <w:tr w:rsidR="00BC342E" w14:paraId="0CFC7921" w14:textId="77777777" w:rsidTr="00864DA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212" w:type="dxa"/>
            <w:gridSpan w:val="3"/>
            <w:vAlign w:val="center"/>
          </w:tcPr>
          <w:p w14:paraId="422B2A24" w14:textId="77777777" w:rsidR="00BC342E" w:rsidRDefault="00BC342E" w:rsidP="00864D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9. Anlagen (z.B. bei Zuwendungen für Baumaßnahmen)</w:t>
            </w:r>
          </w:p>
        </w:tc>
      </w:tr>
      <w:tr w:rsidR="00BC342E" w14:paraId="49B33B8F" w14:textId="77777777">
        <w:tblPrEx>
          <w:tblCellMar>
            <w:top w:w="0" w:type="dxa"/>
            <w:bottom w:w="0" w:type="dxa"/>
          </w:tblCellMar>
        </w:tblPrEx>
        <w:trPr>
          <w:trHeight w:val="7203"/>
        </w:trPr>
        <w:tc>
          <w:tcPr>
            <w:tcW w:w="9212" w:type="dxa"/>
            <w:gridSpan w:val="3"/>
            <w:tcBorders>
              <w:bottom w:val="nil"/>
            </w:tcBorders>
          </w:tcPr>
          <w:p w14:paraId="4CBF967E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6CFD3FC1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4A83C31A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C"/>
            </w:r>
            <w:r>
              <w:rPr>
                <w:rFonts w:ascii="Arial" w:hAnsi="Arial"/>
                <w:sz w:val="22"/>
              </w:rPr>
              <w:t xml:space="preserve">  Bau- und/oder Raumprogramm</w:t>
            </w:r>
          </w:p>
          <w:p w14:paraId="3BE09D2E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32FAB44B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C"/>
            </w:r>
            <w:r>
              <w:rPr>
                <w:rFonts w:ascii="Arial" w:hAnsi="Arial"/>
                <w:sz w:val="22"/>
              </w:rPr>
              <w:t xml:space="preserve">  Vollständige Entwurfszeichnungen sowie Auszug aus Flurkarte und Lageplan</w:t>
            </w:r>
          </w:p>
          <w:p w14:paraId="56E37F21" w14:textId="77777777" w:rsidR="00BC342E" w:rsidRDefault="00BC342E">
            <w:pPr>
              <w:ind w:left="426" w:hanging="426"/>
              <w:rPr>
                <w:rFonts w:ascii="Arial" w:hAnsi="Arial"/>
                <w:sz w:val="22"/>
              </w:rPr>
            </w:pPr>
          </w:p>
          <w:p w14:paraId="709105AE" w14:textId="77777777" w:rsidR="00BC342E" w:rsidRDefault="00BC342E">
            <w:pPr>
              <w:pStyle w:val="Textkrper-Einzug2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C"/>
            </w:r>
            <w:r>
              <w:rPr>
                <w:rFonts w:ascii="Arial" w:hAnsi="Arial"/>
              </w:rPr>
              <w:t xml:space="preserve">  Erläuterungsbericht mit genauer Beschreibung der Baumaßnahme und Ausführungsart sowie der Beschaffenheit des Baugrundes</w:t>
            </w:r>
          </w:p>
          <w:p w14:paraId="0693C53F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</w:p>
          <w:p w14:paraId="6E02BE0D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C"/>
            </w:r>
            <w:r>
              <w:rPr>
                <w:rFonts w:ascii="Arial" w:hAnsi="Arial"/>
                <w:sz w:val="22"/>
              </w:rPr>
              <w:t xml:space="preserve">  Bericht über den Stand der bauaufsichtlichen und sonst erforderlichen Genehmigung, die - soweit bereits vorhanden - beizufügen sind.</w:t>
            </w:r>
          </w:p>
          <w:p w14:paraId="7A41F374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</w:p>
          <w:p w14:paraId="4F25975C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C"/>
            </w:r>
            <w:r>
              <w:rPr>
                <w:rFonts w:ascii="Arial" w:hAnsi="Arial"/>
                <w:sz w:val="22"/>
              </w:rPr>
              <w:t xml:space="preserve">  Kostenberechnung, aufgegliedert in Kostengruppen nach DIN 276, Flächenberechnung und Berechnung des Rauminhalts nach DIN 277 oder Wohn- und Nutzflächenberechnung nach DIN 283</w:t>
            </w:r>
          </w:p>
          <w:p w14:paraId="702C85C0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</w:p>
          <w:p w14:paraId="77141513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C"/>
            </w:r>
            <w:r>
              <w:rPr>
                <w:rFonts w:ascii="Arial" w:hAnsi="Arial"/>
                <w:sz w:val="22"/>
              </w:rPr>
              <w:t xml:space="preserve">  Angabe des vorgesehenen Vergabeverfahrens</w:t>
            </w:r>
          </w:p>
          <w:p w14:paraId="587983B2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</w:p>
          <w:p w14:paraId="48BE1F00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C"/>
            </w:r>
            <w:r>
              <w:rPr>
                <w:rFonts w:ascii="Arial" w:hAnsi="Arial"/>
                <w:sz w:val="22"/>
              </w:rPr>
              <w:t xml:space="preserve">  Bauzeitplan</w:t>
            </w:r>
          </w:p>
          <w:p w14:paraId="40B82CF3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</w:p>
          <w:p w14:paraId="74A139F8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C"/>
            </w:r>
            <w:r>
              <w:rPr>
                <w:rFonts w:ascii="Arial" w:hAnsi="Arial"/>
                <w:sz w:val="22"/>
              </w:rPr>
              <w:t xml:space="preserve">  Vergleichsberechnungen für Anschaffungs- oder Herstellungskosten und in besonders begründeten Fällen eine Wirtschaftlichkeits- und Folgekostenberechnung.</w:t>
            </w:r>
          </w:p>
          <w:p w14:paraId="6839DB2C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</w:p>
          <w:p w14:paraId="0E9A1F66" w14:textId="77777777" w:rsidR="00BC342E" w:rsidRDefault="00BC342E">
            <w:pPr>
              <w:ind w:left="284" w:hanging="284"/>
              <w:rPr>
                <w:rFonts w:ascii="Arial" w:hAnsi="Arial"/>
                <w:sz w:val="22"/>
              </w:rPr>
            </w:pPr>
          </w:p>
        </w:tc>
      </w:tr>
      <w:tr w:rsidR="00BC342E" w14:paraId="7FEE4E2B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472" w:type="dxa"/>
            <w:tcBorders>
              <w:top w:val="nil"/>
              <w:right w:val="nil"/>
            </w:tcBorders>
            <w:vAlign w:val="bottom"/>
          </w:tcPr>
          <w:p w14:paraId="7C00BCEE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5CEA73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3755" w:type="dxa"/>
            <w:tcBorders>
              <w:top w:val="nil"/>
              <w:left w:val="nil"/>
            </w:tcBorders>
          </w:tcPr>
          <w:p w14:paraId="5E9B1E82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</w:tr>
      <w:tr w:rsidR="00BC342E" w14:paraId="76B62F6E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472" w:type="dxa"/>
            <w:tcBorders>
              <w:right w:val="nil"/>
            </w:tcBorders>
          </w:tcPr>
          <w:p w14:paraId="7439CBDE" w14:textId="77777777" w:rsidR="00BC342E" w:rsidRDefault="00BC34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(Ort/Datum)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84EF46A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3755" w:type="dxa"/>
            <w:tcBorders>
              <w:left w:val="nil"/>
            </w:tcBorders>
          </w:tcPr>
          <w:p w14:paraId="38036E96" w14:textId="77777777" w:rsidR="00BC342E" w:rsidRDefault="00BC34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(Rechtsverbindliche Unterschrift)</w:t>
            </w:r>
          </w:p>
        </w:tc>
      </w:tr>
    </w:tbl>
    <w:p w14:paraId="46467EFB" w14:textId="77777777" w:rsidR="00BC342E" w:rsidRDefault="00BC342E">
      <w:pPr>
        <w:spacing w:line="360" w:lineRule="auto"/>
        <w:rPr>
          <w:rFonts w:ascii="Arial" w:hAnsi="Arial"/>
          <w:sz w:val="22"/>
        </w:rPr>
      </w:pPr>
    </w:p>
    <w:p w14:paraId="19822BF1" w14:textId="77777777" w:rsidR="00BC342E" w:rsidRDefault="00BC342E">
      <w:pPr>
        <w:spacing w:line="360" w:lineRule="auto"/>
        <w:rPr>
          <w:rFonts w:ascii="Arial" w:hAnsi="Arial"/>
          <w:sz w:val="22"/>
        </w:rPr>
      </w:pPr>
    </w:p>
    <w:p w14:paraId="31DC7E57" w14:textId="77777777" w:rsidR="00BC342E" w:rsidRDefault="00BC342E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BC342E" w14:paraId="395FAE7D" w14:textId="77777777" w:rsidTr="00864DA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212" w:type="dxa"/>
            <w:gridSpan w:val="3"/>
            <w:vAlign w:val="center"/>
          </w:tcPr>
          <w:p w14:paraId="72E79583" w14:textId="77777777" w:rsidR="00BC342E" w:rsidRDefault="00BC342E" w:rsidP="00864DA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10. Ergebnis der Antrags-Prüfung durch die Staatliche Bauverwaltung (Nr. 6.8 VVG)</w:t>
            </w:r>
          </w:p>
        </w:tc>
      </w:tr>
      <w:tr w:rsidR="00BC342E" w14:paraId="10FDA870" w14:textId="77777777">
        <w:tblPrEx>
          <w:tblCellMar>
            <w:top w:w="0" w:type="dxa"/>
            <w:bottom w:w="0" w:type="dxa"/>
          </w:tblCellMar>
        </w:tblPrEx>
        <w:trPr>
          <w:trHeight w:val="5502"/>
        </w:trPr>
        <w:tc>
          <w:tcPr>
            <w:tcW w:w="9212" w:type="dxa"/>
            <w:gridSpan w:val="3"/>
            <w:tcBorders>
              <w:bottom w:val="nil"/>
            </w:tcBorders>
          </w:tcPr>
          <w:p w14:paraId="26B5BA78" w14:textId="77777777" w:rsidR="00BC342E" w:rsidRDefault="00BC342E">
            <w:pPr>
              <w:rPr>
                <w:rFonts w:ascii="Arial" w:hAnsi="Arial"/>
                <w:sz w:val="22"/>
              </w:rPr>
            </w:pPr>
          </w:p>
          <w:p w14:paraId="24BF44E5" w14:textId="77777777" w:rsidR="00BC342E" w:rsidRDefault="00BC342E">
            <w:pPr>
              <w:pStyle w:val="Textkrper-Einzug2"/>
              <w:rPr>
                <w:rFonts w:ascii="Arial" w:hAnsi="Arial"/>
              </w:rPr>
            </w:pPr>
            <w:r>
              <w:rPr>
                <w:rFonts w:ascii="Arial" w:hAnsi="Arial"/>
              </w:rPr>
              <w:t>1.  Nach Prüfung der dem Antrag beigefügten Pläne, Erläuterungen, Kostenberechnungen und sonstigen Unterlagen wird festgestellt, dass die Baumaßnahme den baulichen Anfo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derungen und hinsichtlich der Planung und Konstruktion den Grundsätzen der Wirtschaf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lichkeit und Sparsamkeit </w:t>
            </w:r>
          </w:p>
          <w:p w14:paraId="58C2BA9D" w14:textId="77777777" w:rsidR="00BC342E" w:rsidRDefault="00BC342E">
            <w:pPr>
              <w:pStyle w:val="Textkrper-Einzug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- nicht - entspricht. Die baufachliche Stellungnahme wurde beigefügt.</w:t>
            </w:r>
          </w:p>
          <w:p w14:paraId="417E066E" w14:textId="77777777" w:rsidR="00BC342E" w:rsidRDefault="00BC342E">
            <w:pPr>
              <w:pStyle w:val="Textkrper-Einzug2"/>
              <w:rPr>
                <w:rFonts w:ascii="Arial" w:hAnsi="Arial"/>
              </w:rPr>
            </w:pPr>
          </w:p>
          <w:p w14:paraId="1AC98B4C" w14:textId="77777777" w:rsidR="00BC342E" w:rsidRDefault="00BC342E">
            <w:pPr>
              <w:pStyle w:val="Textkrper-Einzug2"/>
              <w:rPr>
                <w:rFonts w:ascii="Arial" w:hAnsi="Arial"/>
              </w:rPr>
            </w:pPr>
            <w:r>
              <w:rPr>
                <w:rFonts w:ascii="Arial" w:hAnsi="Arial"/>
              </w:rPr>
              <w:t>2.  Für die Durchführung der Baumaßnahme hat die Antragstellerin/</w:t>
            </w:r>
          </w:p>
          <w:p w14:paraId="40F19436" w14:textId="77777777" w:rsidR="00BC342E" w:rsidRDefault="00BC342E">
            <w:pPr>
              <w:pStyle w:val="Textkrper-Einzug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der Antragsteller folgende Kosten veranschlagt:                                        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62"/>
            <w:r>
              <w:rPr>
                <w:rFonts w:ascii="Arial" w:hAnsi="Arial"/>
                <w:u w:val="single"/>
              </w:rPr>
              <w:t xml:space="preserve"> EUR</w:t>
            </w:r>
          </w:p>
          <w:p w14:paraId="0ECFBEE7" w14:textId="77777777" w:rsidR="00BC342E" w:rsidRDefault="00BC342E">
            <w:pPr>
              <w:pStyle w:val="Textkrper-Einzug2"/>
              <w:rPr>
                <w:rFonts w:ascii="Arial" w:hAnsi="Arial"/>
              </w:rPr>
            </w:pPr>
          </w:p>
          <w:p w14:paraId="52DB4AE1" w14:textId="77777777" w:rsidR="00BC342E" w:rsidRDefault="00BC342E">
            <w:pPr>
              <w:pStyle w:val="Textkrper-Einzug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3.  Aufgrund der Prüfung wird folgender Betrag als angemessen erachtet       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63"/>
            <w:r>
              <w:rPr>
                <w:rFonts w:ascii="Arial" w:hAnsi="Arial"/>
                <w:u w:val="single"/>
              </w:rPr>
              <w:t xml:space="preserve"> EUR</w:t>
            </w:r>
          </w:p>
          <w:p w14:paraId="41D484F6" w14:textId="77777777" w:rsidR="00BC342E" w:rsidRDefault="00BC342E">
            <w:pPr>
              <w:pStyle w:val="Textkrper-Einzug2"/>
              <w:rPr>
                <w:rFonts w:ascii="Arial" w:hAnsi="Arial"/>
              </w:rPr>
            </w:pPr>
          </w:p>
        </w:tc>
      </w:tr>
      <w:tr w:rsidR="00BC342E" w14:paraId="13304751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70" w:type="dxa"/>
            <w:tcBorders>
              <w:top w:val="nil"/>
              <w:right w:val="nil"/>
            </w:tcBorders>
            <w:vAlign w:val="bottom"/>
          </w:tcPr>
          <w:p w14:paraId="6E3386B5" w14:textId="77777777" w:rsidR="00BC342E" w:rsidRDefault="00BC342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4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9C3CC88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14:paraId="778A6421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</w:tr>
      <w:tr w:rsidR="00BC342E" w14:paraId="17A092A5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070" w:type="dxa"/>
            <w:tcBorders>
              <w:right w:val="nil"/>
            </w:tcBorders>
          </w:tcPr>
          <w:p w14:paraId="3E2CB5AF" w14:textId="77777777" w:rsidR="00BC342E" w:rsidRDefault="00BC34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(Ort, Datum)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14:paraId="5442CA72" w14:textId="77777777" w:rsidR="00BC342E" w:rsidRDefault="00BC342E">
            <w:pPr>
              <w:rPr>
                <w:rFonts w:ascii="Arial" w:hAnsi="Arial"/>
                <w:sz w:val="22"/>
              </w:rPr>
            </w:pPr>
          </w:p>
        </w:tc>
        <w:tc>
          <w:tcPr>
            <w:tcW w:w="3071" w:type="dxa"/>
            <w:tcBorders>
              <w:left w:val="nil"/>
            </w:tcBorders>
          </w:tcPr>
          <w:p w14:paraId="215D6962" w14:textId="77777777" w:rsidR="00BC342E" w:rsidRDefault="00BC34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(Dienststelle/Unterschrift)</w:t>
            </w:r>
          </w:p>
        </w:tc>
      </w:tr>
    </w:tbl>
    <w:p w14:paraId="062686B5" w14:textId="77777777" w:rsidR="00BC342E" w:rsidRDefault="00BC342E">
      <w:pPr>
        <w:spacing w:line="360" w:lineRule="auto"/>
        <w:rPr>
          <w:rFonts w:ascii="Arial" w:hAnsi="Arial"/>
          <w:sz w:val="22"/>
        </w:rPr>
      </w:pPr>
    </w:p>
    <w:sectPr w:rsidR="00BC342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2E"/>
    <w:rsid w:val="002B1439"/>
    <w:rsid w:val="006D4987"/>
    <w:rsid w:val="00802312"/>
    <w:rsid w:val="00864DAA"/>
    <w:rsid w:val="00873FC4"/>
    <w:rsid w:val="00B715A1"/>
    <w:rsid w:val="00BC342E"/>
    <w:rsid w:val="00C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3B095"/>
  <w15:chartTrackingRefBased/>
  <w15:docId w15:val="{EFBE6278-8157-46FB-8A21-4311AFD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22"/>
    </w:rPr>
  </w:style>
  <w:style w:type="paragraph" w:styleId="Textkrper-Zeileneinzug">
    <w:name w:val="Body Text Indent"/>
    <w:basedOn w:val="Standard"/>
    <w:pPr>
      <w:ind w:left="426" w:hanging="426"/>
    </w:pPr>
    <w:rPr>
      <w:sz w:val="22"/>
    </w:rPr>
  </w:style>
  <w:style w:type="paragraph" w:styleId="Textkrper-Einzug2">
    <w:name w:val="Body Text Indent 2"/>
    <w:basedOn w:val="Standard"/>
    <w:pPr>
      <w:ind w:left="284" w:hanging="28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Reg.Bez.Arnsberg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Nutzer</dc:creator>
  <cp:keywords/>
  <cp:lastModifiedBy>Denz, Oliver</cp:lastModifiedBy>
  <cp:revision>2</cp:revision>
  <cp:lastPrinted>1999-08-05T05:59:00Z</cp:lastPrinted>
  <dcterms:created xsi:type="dcterms:W3CDTF">2023-10-02T10:21:00Z</dcterms:created>
  <dcterms:modified xsi:type="dcterms:W3CDTF">2023-10-02T10:21:00Z</dcterms:modified>
</cp:coreProperties>
</file>